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59" w:rsidRPr="00A80233" w:rsidRDefault="00947459" w:rsidP="00947459">
      <w:pPr>
        <w:ind w:firstLineChars="200" w:firstLine="562"/>
        <w:jc w:val="left"/>
        <w:rPr>
          <w:rFonts w:ascii="宋体" w:hAnsi="宋体"/>
          <w:b/>
          <w:sz w:val="28"/>
          <w:szCs w:val="28"/>
        </w:rPr>
      </w:pPr>
      <w:bookmarkStart w:id="0" w:name="_GoBack"/>
      <w:bookmarkEnd w:id="0"/>
      <w:r>
        <w:rPr>
          <w:rFonts w:ascii="宋体" w:hAnsi="宋体" w:hint="eastAsia"/>
          <w:b/>
          <w:sz w:val="28"/>
          <w:szCs w:val="28"/>
        </w:rPr>
        <w:t>附件：评卷基地家具</w:t>
      </w:r>
      <w:r w:rsidRPr="00A80233">
        <w:rPr>
          <w:rFonts w:ascii="宋体" w:hAnsi="宋体" w:hint="eastAsia"/>
          <w:b/>
          <w:sz w:val="28"/>
          <w:szCs w:val="28"/>
        </w:rPr>
        <w:t>采购内容及详细要求</w:t>
      </w:r>
    </w:p>
    <w:p w:rsidR="00947459" w:rsidRPr="00CE1910" w:rsidRDefault="00947459" w:rsidP="00947459">
      <w:pPr>
        <w:spacing w:line="360" w:lineRule="auto"/>
        <w:ind w:firstLineChars="200" w:firstLine="480"/>
        <w:rPr>
          <w:rFonts w:asciiTheme="minorEastAsia" w:hAnsiTheme="minorEastAsia"/>
          <w:b/>
          <w:sz w:val="24"/>
          <w:szCs w:val="24"/>
        </w:rPr>
      </w:pPr>
      <w:r w:rsidRPr="00CE1910">
        <w:rPr>
          <w:rFonts w:asciiTheme="minorEastAsia" w:hAnsiTheme="minorEastAsia" w:hint="eastAsia"/>
          <w:sz w:val="24"/>
          <w:szCs w:val="24"/>
        </w:rPr>
        <w:t>1、</w:t>
      </w:r>
      <w:r w:rsidRPr="00CE1910">
        <w:rPr>
          <w:rFonts w:asciiTheme="minorEastAsia" w:hAnsiTheme="minorEastAsia" w:hint="eastAsia"/>
          <w:b/>
          <w:sz w:val="24"/>
          <w:szCs w:val="24"/>
        </w:rPr>
        <w:t>采购清单</w:t>
      </w:r>
    </w:p>
    <w:tbl>
      <w:tblPr>
        <w:tblW w:w="823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134"/>
        <w:gridCol w:w="4394"/>
        <w:gridCol w:w="567"/>
        <w:gridCol w:w="567"/>
        <w:gridCol w:w="851"/>
      </w:tblGrid>
      <w:tr w:rsidR="00947459" w:rsidRPr="00CE1910" w:rsidTr="0044346B">
        <w:trPr>
          <w:cantSplit/>
          <w:trHeight w:val="510"/>
        </w:trPr>
        <w:tc>
          <w:tcPr>
            <w:tcW w:w="722"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bCs/>
                <w:kern w:val="0"/>
                <w:sz w:val="24"/>
                <w:szCs w:val="24"/>
              </w:rPr>
            </w:pPr>
            <w:r w:rsidRPr="00CE1910">
              <w:rPr>
                <w:rFonts w:asciiTheme="minorEastAsia" w:hAnsiTheme="minorEastAsia" w:cs="宋体" w:hint="eastAsia"/>
                <w:bCs/>
                <w:kern w:val="0"/>
                <w:sz w:val="24"/>
                <w:szCs w:val="24"/>
              </w:rPr>
              <w:t>编号</w:t>
            </w:r>
          </w:p>
        </w:tc>
        <w:tc>
          <w:tcPr>
            <w:tcW w:w="1134"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bCs/>
                <w:kern w:val="0"/>
                <w:sz w:val="24"/>
                <w:szCs w:val="24"/>
              </w:rPr>
            </w:pPr>
            <w:r w:rsidRPr="00CE1910">
              <w:rPr>
                <w:rFonts w:asciiTheme="minorEastAsia" w:hAnsiTheme="minorEastAsia" w:cs="宋体" w:hint="eastAsia"/>
                <w:bCs/>
                <w:kern w:val="0"/>
                <w:sz w:val="24"/>
                <w:szCs w:val="24"/>
              </w:rPr>
              <w:t>标的货物名称</w:t>
            </w:r>
          </w:p>
        </w:tc>
        <w:tc>
          <w:tcPr>
            <w:tcW w:w="4394"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bCs/>
                <w:kern w:val="0"/>
                <w:sz w:val="24"/>
                <w:szCs w:val="24"/>
              </w:rPr>
            </w:pPr>
            <w:r w:rsidRPr="00CE1910">
              <w:rPr>
                <w:rFonts w:asciiTheme="minorEastAsia" w:hAnsiTheme="minorEastAsia" w:cs="宋体" w:hint="eastAsia"/>
                <w:bCs/>
                <w:kern w:val="0"/>
                <w:sz w:val="24"/>
                <w:szCs w:val="24"/>
              </w:rPr>
              <w:t>技术参数</w:t>
            </w:r>
          </w:p>
        </w:tc>
        <w:tc>
          <w:tcPr>
            <w:tcW w:w="567"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bCs/>
                <w:kern w:val="0"/>
                <w:sz w:val="24"/>
                <w:szCs w:val="24"/>
              </w:rPr>
            </w:pPr>
            <w:r w:rsidRPr="00CE1910">
              <w:rPr>
                <w:rFonts w:asciiTheme="minorEastAsia" w:hAnsiTheme="minorEastAsia" w:cs="宋体" w:hint="eastAsia"/>
                <w:bCs/>
                <w:kern w:val="0"/>
                <w:sz w:val="24"/>
                <w:szCs w:val="24"/>
              </w:rPr>
              <w:t>单位</w:t>
            </w:r>
          </w:p>
        </w:tc>
        <w:tc>
          <w:tcPr>
            <w:tcW w:w="567"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bCs/>
                <w:kern w:val="0"/>
                <w:sz w:val="24"/>
                <w:szCs w:val="24"/>
              </w:rPr>
            </w:pPr>
            <w:r w:rsidRPr="00CE1910">
              <w:rPr>
                <w:rFonts w:asciiTheme="minorEastAsia" w:hAnsiTheme="minorEastAsia" w:cs="宋体" w:hint="eastAsia"/>
                <w:bCs/>
                <w:kern w:val="0"/>
                <w:sz w:val="24"/>
                <w:szCs w:val="24"/>
              </w:rPr>
              <w:t>数量</w:t>
            </w:r>
          </w:p>
        </w:tc>
        <w:tc>
          <w:tcPr>
            <w:tcW w:w="851"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bCs/>
                <w:kern w:val="0"/>
                <w:sz w:val="24"/>
                <w:szCs w:val="24"/>
              </w:rPr>
            </w:pPr>
            <w:r w:rsidRPr="00CE1910">
              <w:rPr>
                <w:rFonts w:asciiTheme="minorEastAsia" w:hAnsiTheme="minorEastAsia" w:cs="宋体" w:hint="eastAsia"/>
                <w:bCs/>
                <w:kern w:val="0"/>
                <w:sz w:val="24"/>
                <w:szCs w:val="24"/>
              </w:rPr>
              <w:t>质保期</w:t>
            </w:r>
          </w:p>
        </w:tc>
      </w:tr>
      <w:tr w:rsidR="00947459" w:rsidRPr="00CE1910" w:rsidTr="0044346B">
        <w:trPr>
          <w:cantSplit/>
          <w:trHeight w:val="270"/>
        </w:trPr>
        <w:tc>
          <w:tcPr>
            <w:tcW w:w="722"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Times New Roman"/>
                <w:b/>
                <w:bCs/>
                <w:kern w:val="0"/>
                <w:sz w:val="24"/>
                <w:szCs w:val="24"/>
              </w:rPr>
            </w:pPr>
            <w:r w:rsidRPr="00CE1910">
              <w:rPr>
                <w:rFonts w:asciiTheme="minorEastAsia" w:hAnsiTheme="minorEastAsia" w:cs="Times New Roman"/>
                <w:b/>
                <w:bCs/>
                <w:kern w:val="0"/>
                <w:sz w:val="24"/>
                <w:szCs w:val="24"/>
              </w:rPr>
              <w:t>1</w:t>
            </w:r>
          </w:p>
        </w:tc>
        <w:tc>
          <w:tcPr>
            <w:tcW w:w="1134" w:type="dxa"/>
            <w:shd w:val="clear" w:color="auto" w:fill="auto"/>
            <w:vAlign w:val="center"/>
            <w:hideMark/>
          </w:tcPr>
          <w:p w:rsidR="00947459" w:rsidRPr="00CE1910" w:rsidRDefault="00947459" w:rsidP="0044346B">
            <w:pPr>
              <w:widowControl/>
              <w:jc w:val="center"/>
              <w:rPr>
                <w:rFonts w:asciiTheme="minorEastAsia" w:hAnsiTheme="minorEastAsia" w:cs="宋体"/>
                <w:kern w:val="0"/>
                <w:szCs w:val="21"/>
              </w:rPr>
            </w:pPr>
            <w:r w:rsidRPr="00CE1910">
              <w:rPr>
                <w:rFonts w:asciiTheme="minorEastAsia" w:hAnsiTheme="minorEastAsia" w:cs="宋体" w:hint="eastAsia"/>
                <w:kern w:val="0"/>
                <w:szCs w:val="21"/>
              </w:rPr>
              <w:t>标识牌</w:t>
            </w:r>
          </w:p>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Cs w:val="21"/>
              </w:rPr>
              <w:t>存放柜</w:t>
            </w:r>
          </w:p>
        </w:tc>
        <w:tc>
          <w:tcPr>
            <w:tcW w:w="4394" w:type="dxa"/>
            <w:shd w:val="clear" w:color="auto" w:fill="auto"/>
            <w:vAlign w:val="center"/>
            <w:hideMark/>
          </w:tcPr>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一、材料：立柱、侧板、隔板均采用0.8㎜优质冷轧钢经剪切、冲压、折弯、焊接、装配而成。</w:t>
            </w:r>
          </w:p>
          <w:p w:rsidR="00947459" w:rsidRPr="00CE1910" w:rsidRDefault="00947459" w:rsidP="0044346B">
            <w:pPr>
              <w:widowControl/>
              <w:spacing w:line="260" w:lineRule="exact"/>
              <w:jc w:val="left"/>
              <w:rPr>
                <w:rFonts w:asciiTheme="minorEastAsia" w:hAnsiTheme="minorEastAsia" w:cs="宋体"/>
                <w:kern w:val="0"/>
                <w:sz w:val="24"/>
                <w:szCs w:val="24"/>
              </w:rPr>
            </w:pPr>
            <w:r w:rsidRPr="00CE1910">
              <w:rPr>
                <w:rFonts w:asciiTheme="minorEastAsia" w:hAnsiTheme="minorEastAsia" w:cs="宋体"/>
                <w:kern w:val="0"/>
                <w:sz w:val="18"/>
                <w:szCs w:val="18"/>
              </w:rPr>
              <w:t>二、尺寸：</w:t>
            </w:r>
            <w:r w:rsidRPr="00CE1910">
              <w:rPr>
                <w:rFonts w:asciiTheme="minorEastAsia" w:hAnsiTheme="minorEastAsia" w:cs="宋体" w:hint="eastAsia"/>
                <w:kern w:val="0"/>
                <w:sz w:val="18"/>
                <w:szCs w:val="18"/>
              </w:rPr>
              <w:t>1800*390*950mm。</w:t>
            </w:r>
            <w:r w:rsidRPr="00CE1910">
              <w:rPr>
                <w:rFonts w:asciiTheme="minorEastAsia" w:hAnsiTheme="minorEastAsia" w:cs="宋体" w:hint="eastAsia"/>
                <w:kern w:val="0"/>
                <w:sz w:val="24"/>
                <w:szCs w:val="24"/>
              </w:rPr>
              <w:t xml:space="preserve">　</w:t>
            </w:r>
          </w:p>
        </w:tc>
        <w:tc>
          <w:tcPr>
            <w:tcW w:w="567"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kern w:val="0"/>
                <w:sz w:val="24"/>
                <w:szCs w:val="24"/>
              </w:rPr>
            </w:pPr>
            <w:proofErr w:type="gramStart"/>
            <w:r w:rsidRPr="00CE1910">
              <w:rPr>
                <w:rFonts w:asciiTheme="minorEastAsia" w:hAnsiTheme="minorEastAsia" w:cs="宋体" w:hint="eastAsia"/>
                <w:kern w:val="0"/>
                <w:sz w:val="24"/>
                <w:szCs w:val="24"/>
              </w:rPr>
              <w:t>个</w:t>
            </w:r>
            <w:proofErr w:type="gramEnd"/>
            <w:r w:rsidRPr="00CE1910">
              <w:rPr>
                <w:rFonts w:asciiTheme="minorEastAsia" w:hAnsiTheme="minorEastAsia" w:cs="宋体" w:hint="eastAsia"/>
                <w:kern w:val="0"/>
                <w:sz w:val="24"/>
                <w:szCs w:val="24"/>
              </w:rPr>
              <w:t xml:space="preserve">　</w:t>
            </w:r>
          </w:p>
        </w:tc>
        <w:tc>
          <w:tcPr>
            <w:tcW w:w="567"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4</w:t>
            </w:r>
          </w:p>
        </w:tc>
        <w:tc>
          <w:tcPr>
            <w:tcW w:w="851"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 xml:space="preserve">3年　</w:t>
            </w:r>
          </w:p>
        </w:tc>
      </w:tr>
      <w:tr w:rsidR="00947459" w:rsidRPr="00CE1910" w:rsidTr="0044346B">
        <w:trPr>
          <w:cantSplit/>
          <w:trHeight w:val="270"/>
        </w:trPr>
        <w:tc>
          <w:tcPr>
            <w:tcW w:w="722"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Times New Roman"/>
                <w:b/>
                <w:bCs/>
                <w:kern w:val="0"/>
                <w:sz w:val="24"/>
                <w:szCs w:val="24"/>
              </w:rPr>
            </w:pPr>
            <w:r w:rsidRPr="00CE1910">
              <w:rPr>
                <w:rFonts w:asciiTheme="minorEastAsia" w:hAnsiTheme="minorEastAsia" w:cs="Times New Roman"/>
                <w:b/>
                <w:bCs/>
                <w:kern w:val="0"/>
                <w:sz w:val="24"/>
                <w:szCs w:val="24"/>
              </w:rPr>
              <w:t>2</w:t>
            </w:r>
          </w:p>
        </w:tc>
        <w:tc>
          <w:tcPr>
            <w:tcW w:w="1134" w:type="dxa"/>
            <w:shd w:val="clear" w:color="auto" w:fill="auto"/>
            <w:vAlign w:val="center"/>
            <w:hideMark/>
          </w:tcPr>
          <w:p w:rsidR="00947459" w:rsidRPr="00CE1910" w:rsidRDefault="00947459" w:rsidP="0044346B">
            <w:pPr>
              <w:widowControl/>
              <w:jc w:val="center"/>
              <w:rPr>
                <w:rFonts w:asciiTheme="minorEastAsia" w:hAnsiTheme="minorEastAsia" w:cs="宋体"/>
                <w:kern w:val="0"/>
                <w:szCs w:val="21"/>
              </w:rPr>
            </w:pPr>
            <w:r w:rsidRPr="00CE1910">
              <w:rPr>
                <w:rFonts w:asciiTheme="minorEastAsia" w:hAnsiTheme="minorEastAsia" w:cs="宋体" w:hint="eastAsia"/>
                <w:kern w:val="0"/>
                <w:szCs w:val="21"/>
              </w:rPr>
              <w:t>阅卷</w:t>
            </w:r>
          </w:p>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Cs w:val="21"/>
              </w:rPr>
              <w:t>主机桌</w:t>
            </w:r>
            <w:r w:rsidRPr="00CE1910">
              <w:rPr>
                <w:rFonts w:asciiTheme="minorEastAsia" w:hAnsiTheme="minorEastAsia" w:cs="宋体" w:hint="eastAsia"/>
                <w:kern w:val="0"/>
                <w:sz w:val="24"/>
                <w:szCs w:val="24"/>
              </w:rPr>
              <w:t xml:space="preserve">　</w:t>
            </w:r>
          </w:p>
        </w:tc>
        <w:tc>
          <w:tcPr>
            <w:tcW w:w="4394" w:type="dxa"/>
            <w:shd w:val="clear" w:color="auto" w:fill="auto"/>
            <w:vAlign w:val="center"/>
            <w:hideMark/>
          </w:tcPr>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一、规格：总尺寸：</w:t>
            </w:r>
            <w:r w:rsidRPr="00CE1910">
              <w:rPr>
                <w:rFonts w:asciiTheme="minorEastAsia" w:hAnsiTheme="minorEastAsia" w:cs="宋体"/>
                <w:kern w:val="0"/>
                <w:sz w:val="18"/>
                <w:szCs w:val="18"/>
              </w:rPr>
              <w:t>1200*700*760mm；</w:t>
            </w:r>
            <w:r w:rsidRPr="00CE1910">
              <w:rPr>
                <w:rFonts w:asciiTheme="minorEastAsia" w:hAnsiTheme="minorEastAsia" w:cs="宋体" w:hint="eastAsia"/>
                <w:kern w:val="0"/>
                <w:sz w:val="18"/>
                <w:szCs w:val="18"/>
              </w:rPr>
              <w:t>其中，桌面长1200mm,钢架长1100mm；桌面宽700mm,钢架宽587mm；屏风板1100*300*10mm（长面）及600*300*10mm（短面）。                                         二、桌面、层板：E1级颗粒板，桌面25mm厚、层板16mm厚、屏风板10mm，屏风板及桌面四角为圆角，2mm厚全自动PVC封边，环保胶水。</w:t>
            </w:r>
          </w:p>
          <w:p w:rsidR="00947459" w:rsidRPr="00CE1910" w:rsidRDefault="00947459" w:rsidP="0044346B">
            <w:pPr>
              <w:widowControl/>
              <w:spacing w:line="260" w:lineRule="exact"/>
              <w:jc w:val="left"/>
              <w:rPr>
                <w:rFonts w:asciiTheme="minorEastAsia" w:hAnsiTheme="minorEastAsia" w:cs="宋体"/>
                <w:kern w:val="0"/>
                <w:sz w:val="24"/>
                <w:szCs w:val="24"/>
              </w:rPr>
            </w:pPr>
            <w:r w:rsidRPr="00CE1910">
              <w:rPr>
                <w:rFonts w:asciiTheme="minorEastAsia" w:hAnsiTheme="minorEastAsia" w:cs="宋体" w:hint="eastAsia"/>
                <w:kern w:val="0"/>
                <w:sz w:val="18"/>
                <w:szCs w:val="18"/>
              </w:rPr>
              <w:t>三、钢架：四条腿及上方连接腿的横管用30*60*1.5mm方管、前后腿与上方连接腿的横管为一个整体不能拆卸；固定桌面的2条长横梁、固定层板的2条长横梁及2条短横梁为20*40*1.2方管都是拆装式；桌后档板为0.7MM厚网孔状冷轧钢板、高400MM、四周与钢架固定；钢质材料表面经环氧树脂粉末静电喷涂处理、闪光银色。</w:t>
            </w:r>
            <w:r w:rsidRPr="00CE1910">
              <w:rPr>
                <w:rFonts w:asciiTheme="minorEastAsia" w:hAnsiTheme="minorEastAsia" w:cs="宋体" w:hint="eastAsia"/>
                <w:kern w:val="0"/>
                <w:sz w:val="24"/>
                <w:szCs w:val="24"/>
              </w:rPr>
              <w:t xml:space="preserve">　</w:t>
            </w:r>
          </w:p>
        </w:tc>
        <w:tc>
          <w:tcPr>
            <w:tcW w:w="567" w:type="dxa"/>
            <w:shd w:val="clear" w:color="auto" w:fill="auto"/>
            <w:vAlign w:val="center"/>
            <w:hideMark/>
          </w:tcPr>
          <w:p w:rsidR="00947459" w:rsidRPr="00CE1910" w:rsidRDefault="00947459" w:rsidP="0044346B">
            <w:pPr>
              <w:widowControl/>
              <w:spacing w:line="360" w:lineRule="auto"/>
              <w:rPr>
                <w:rFonts w:asciiTheme="minorEastAsia" w:hAnsiTheme="minorEastAsia" w:cs="宋体"/>
                <w:kern w:val="0"/>
                <w:sz w:val="24"/>
                <w:szCs w:val="24"/>
              </w:rPr>
            </w:pPr>
            <w:r w:rsidRPr="00CE1910">
              <w:rPr>
                <w:rFonts w:asciiTheme="minorEastAsia" w:hAnsiTheme="minorEastAsia" w:cs="宋体" w:hint="eastAsia"/>
                <w:kern w:val="0"/>
                <w:sz w:val="24"/>
                <w:szCs w:val="24"/>
              </w:rPr>
              <w:t>张</w:t>
            </w:r>
          </w:p>
        </w:tc>
        <w:tc>
          <w:tcPr>
            <w:tcW w:w="567"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8</w:t>
            </w:r>
          </w:p>
        </w:tc>
        <w:tc>
          <w:tcPr>
            <w:tcW w:w="851"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 xml:space="preserve">　3年</w:t>
            </w:r>
          </w:p>
        </w:tc>
      </w:tr>
      <w:tr w:rsidR="00947459" w:rsidRPr="00CE1910" w:rsidTr="0044346B">
        <w:trPr>
          <w:cantSplit/>
          <w:trHeight w:val="270"/>
        </w:trPr>
        <w:tc>
          <w:tcPr>
            <w:tcW w:w="722"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Times New Roman"/>
                <w:b/>
                <w:bCs/>
                <w:kern w:val="0"/>
                <w:sz w:val="24"/>
                <w:szCs w:val="24"/>
              </w:rPr>
            </w:pPr>
            <w:r w:rsidRPr="00CE1910">
              <w:rPr>
                <w:rFonts w:asciiTheme="minorEastAsia" w:hAnsiTheme="minorEastAsia" w:cs="Times New Roman"/>
                <w:b/>
                <w:bCs/>
                <w:kern w:val="0"/>
                <w:sz w:val="24"/>
                <w:szCs w:val="24"/>
              </w:rPr>
              <w:t>3</w:t>
            </w:r>
          </w:p>
        </w:tc>
        <w:tc>
          <w:tcPr>
            <w:tcW w:w="1134"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kern w:val="0"/>
                <w:szCs w:val="21"/>
              </w:rPr>
            </w:pPr>
            <w:r w:rsidRPr="00CE1910">
              <w:rPr>
                <w:rFonts w:asciiTheme="minorEastAsia" w:hAnsiTheme="minorEastAsia" w:cs="宋体"/>
                <w:kern w:val="0"/>
                <w:szCs w:val="21"/>
              </w:rPr>
              <w:t>扫描室</w:t>
            </w:r>
          </w:p>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kern w:val="0"/>
                <w:szCs w:val="21"/>
              </w:rPr>
              <w:t>主机柜</w:t>
            </w:r>
            <w:r w:rsidRPr="00CE1910">
              <w:rPr>
                <w:rFonts w:asciiTheme="minorEastAsia" w:hAnsiTheme="minorEastAsia" w:cs="宋体" w:hint="eastAsia"/>
                <w:kern w:val="0"/>
                <w:sz w:val="24"/>
                <w:szCs w:val="24"/>
              </w:rPr>
              <w:t xml:space="preserve">　</w:t>
            </w:r>
          </w:p>
        </w:tc>
        <w:tc>
          <w:tcPr>
            <w:tcW w:w="4394" w:type="dxa"/>
            <w:shd w:val="clear" w:color="auto" w:fill="auto"/>
            <w:hideMark/>
          </w:tcPr>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一、材质：采用防火MFC饰面，经热压处理后表面光滑平整，防火、耐磨、防污、硬度高。</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二、基材：优质环保E1级中密板，经过防虫、防腐等化学处理，胶合度达到国际</w:t>
            </w:r>
            <w:proofErr w:type="gramStart"/>
            <w:r w:rsidRPr="00CE1910">
              <w:rPr>
                <w:rFonts w:asciiTheme="minorEastAsia" w:hAnsiTheme="minorEastAsia" w:cs="宋体" w:hint="eastAsia"/>
                <w:kern w:val="0"/>
                <w:sz w:val="18"/>
                <w:szCs w:val="18"/>
              </w:rPr>
              <w:t>握钉试验</w:t>
            </w:r>
            <w:proofErr w:type="gramEnd"/>
            <w:r w:rsidRPr="00CE1910">
              <w:rPr>
                <w:rFonts w:asciiTheme="minorEastAsia" w:hAnsiTheme="minorEastAsia" w:cs="宋体" w:hint="eastAsia"/>
                <w:kern w:val="0"/>
                <w:sz w:val="18"/>
                <w:szCs w:val="18"/>
              </w:rPr>
              <w:t>标准，强度、刚性好，不变形、比重合理。</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三、 封边：2mm厚全自动PVC封边，环保胶水。</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kern w:val="0"/>
                <w:sz w:val="18"/>
                <w:szCs w:val="18"/>
              </w:rPr>
              <w:t>四、尺寸：</w:t>
            </w:r>
            <w:r w:rsidRPr="00CE1910">
              <w:rPr>
                <w:rFonts w:asciiTheme="minorEastAsia" w:hAnsiTheme="minorEastAsia" w:cs="宋体" w:hint="eastAsia"/>
                <w:kern w:val="0"/>
                <w:sz w:val="18"/>
                <w:szCs w:val="18"/>
              </w:rPr>
              <w:t>1500*600*1200mm。</w:t>
            </w:r>
          </w:p>
        </w:tc>
        <w:tc>
          <w:tcPr>
            <w:tcW w:w="567"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kern w:val="0"/>
                <w:sz w:val="24"/>
                <w:szCs w:val="24"/>
              </w:rPr>
            </w:pPr>
            <w:proofErr w:type="gramStart"/>
            <w:r w:rsidRPr="00CE1910">
              <w:rPr>
                <w:rFonts w:asciiTheme="minorEastAsia" w:hAnsiTheme="minorEastAsia" w:cs="宋体" w:hint="eastAsia"/>
                <w:kern w:val="0"/>
                <w:sz w:val="24"/>
                <w:szCs w:val="24"/>
              </w:rPr>
              <w:t>个</w:t>
            </w:r>
            <w:proofErr w:type="gramEnd"/>
            <w:r w:rsidRPr="00CE1910">
              <w:rPr>
                <w:rFonts w:asciiTheme="minorEastAsia" w:hAnsiTheme="minorEastAsia" w:cs="宋体" w:hint="eastAsia"/>
                <w:kern w:val="0"/>
                <w:sz w:val="24"/>
                <w:szCs w:val="24"/>
              </w:rPr>
              <w:t xml:space="preserve">　</w:t>
            </w:r>
          </w:p>
        </w:tc>
        <w:tc>
          <w:tcPr>
            <w:tcW w:w="567"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2</w:t>
            </w:r>
          </w:p>
        </w:tc>
        <w:tc>
          <w:tcPr>
            <w:tcW w:w="851"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 xml:space="preserve">3年　</w:t>
            </w:r>
          </w:p>
        </w:tc>
      </w:tr>
      <w:tr w:rsidR="00947459" w:rsidRPr="00CE1910" w:rsidTr="0044346B">
        <w:trPr>
          <w:cantSplit/>
          <w:trHeight w:val="270"/>
        </w:trPr>
        <w:tc>
          <w:tcPr>
            <w:tcW w:w="722"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Times New Roman"/>
                <w:b/>
                <w:bCs/>
                <w:kern w:val="0"/>
                <w:sz w:val="24"/>
                <w:szCs w:val="24"/>
              </w:rPr>
            </w:pPr>
            <w:r w:rsidRPr="00CE1910">
              <w:rPr>
                <w:rFonts w:asciiTheme="minorEastAsia" w:hAnsiTheme="minorEastAsia" w:cs="Times New Roman" w:hint="eastAsia"/>
                <w:b/>
                <w:bCs/>
                <w:kern w:val="0"/>
                <w:sz w:val="24"/>
                <w:szCs w:val="24"/>
              </w:rPr>
              <w:t>4</w:t>
            </w:r>
          </w:p>
        </w:tc>
        <w:tc>
          <w:tcPr>
            <w:tcW w:w="1134"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kern w:val="0"/>
                <w:sz w:val="24"/>
                <w:szCs w:val="24"/>
              </w:rPr>
            </w:pPr>
            <w:proofErr w:type="gramStart"/>
            <w:r w:rsidRPr="00CE1910">
              <w:rPr>
                <w:rFonts w:asciiTheme="minorEastAsia" w:hAnsiTheme="minorEastAsia" w:cs="宋体" w:hint="eastAsia"/>
                <w:kern w:val="0"/>
                <w:szCs w:val="21"/>
              </w:rPr>
              <w:t>接卷桌</w:t>
            </w:r>
            <w:proofErr w:type="gramEnd"/>
            <w:r w:rsidRPr="00CE1910">
              <w:rPr>
                <w:rFonts w:asciiTheme="minorEastAsia" w:hAnsiTheme="minorEastAsia" w:cs="宋体" w:hint="eastAsia"/>
                <w:kern w:val="0"/>
                <w:szCs w:val="21"/>
              </w:rPr>
              <w:t>-1</w:t>
            </w:r>
            <w:r w:rsidRPr="00CE1910">
              <w:rPr>
                <w:rFonts w:asciiTheme="minorEastAsia" w:hAnsiTheme="minorEastAsia" w:cs="宋体" w:hint="eastAsia"/>
                <w:kern w:val="0"/>
                <w:sz w:val="24"/>
                <w:szCs w:val="24"/>
              </w:rPr>
              <w:t xml:space="preserve">　</w:t>
            </w:r>
          </w:p>
        </w:tc>
        <w:tc>
          <w:tcPr>
            <w:tcW w:w="4394" w:type="dxa"/>
            <w:shd w:val="clear" w:color="auto" w:fill="auto"/>
            <w:vAlign w:val="center"/>
            <w:hideMark/>
          </w:tcPr>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 xml:space="preserve">一、规格：其中，总尺寸：1200*400*760mm；其中，桌面长1200mm,钢架长1100mm；桌面宽400mm,钢架宽287mm。  </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二、桌面、层板：E1级颗粒板，桌面25mm厚、层板16mm厚、屏风板10mm，屏风板及桌面四角为圆角，2mm厚全自动PVC封边，环保胶水。</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三、钢架：四条腿及上方连接腿的横管用30*60*1.5mm方管、前后腿与上方连接腿的横管为一个整体不能拆卸；固定桌面的2条长横梁、固定层板的2条长横梁及2条短横梁为20*40*1.2方管都是拆装式；桌后档板为0.7MM厚网孔状冷轧钢板、高400MM、四周与钢架固定；钢质材料表面经环氧树脂粉末静电喷涂处理、闪光银色。</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四、按照规格提供实物样品</w:t>
            </w:r>
          </w:p>
        </w:tc>
        <w:tc>
          <w:tcPr>
            <w:tcW w:w="567"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 xml:space="preserve">张　</w:t>
            </w:r>
          </w:p>
        </w:tc>
        <w:tc>
          <w:tcPr>
            <w:tcW w:w="567"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 xml:space="preserve">30　</w:t>
            </w:r>
          </w:p>
        </w:tc>
        <w:tc>
          <w:tcPr>
            <w:tcW w:w="851" w:type="dxa"/>
            <w:shd w:val="clear" w:color="auto" w:fill="auto"/>
            <w:vAlign w:val="center"/>
            <w:hideMark/>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 xml:space="preserve">　3年</w:t>
            </w:r>
          </w:p>
        </w:tc>
      </w:tr>
      <w:tr w:rsidR="00947459" w:rsidRPr="00CE1910" w:rsidTr="0044346B">
        <w:trPr>
          <w:cantSplit/>
          <w:trHeight w:val="270"/>
        </w:trPr>
        <w:tc>
          <w:tcPr>
            <w:tcW w:w="722" w:type="dxa"/>
            <w:shd w:val="clear" w:color="auto" w:fill="auto"/>
            <w:vAlign w:val="center"/>
          </w:tcPr>
          <w:p w:rsidR="00947459" w:rsidRPr="00CE1910" w:rsidRDefault="00947459" w:rsidP="0044346B">
            <w:pPr>
              <w:widowControl/>
              <w:spacing w:line="360" w:lineRule="auto"/>
              <w:jc w:val="center"/>
              <w:rPr>
                <w:rFonts w:asciiTheme="minorEastAsia" w:hAnsiTheme="minorEastAsia" w:cs="Times New Roman"/>
                <w:b/>
                <w:bCs/>
                <w:kern w:val="0"/>
                <w:sz w:val="24"/>
                <w:szCs w:val="24"/>
              </w:rPr>
            </w:pPr>
            <w:r w:rsidRPr="00CE1910">
              <w:rPr>
                <w:rFonts w:asciiTheme="minorEastAsia" w:hAnsiTheme="minorEastAsia" w:cs="Times New Roman" w:hint="eastAsia"/>
                <w:b/>
                <w:bCs/>
                <w:kern w:val="0"/>
                <w:sz w:val="24"/>
                <w:szCs w:val="24"/>
              </w:rPr>
              <w:lastRenderedPageBreak/>
              <w:t>5</w:t>
            </w:r>
          </w:p>
        </w:tc>
        <w:tc>
          <w:tcPr>
            <w:tcW w:w="1134"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Cs w:val="21"/>
              </w:rPr>
            </w:pPr>
            <w:proofErr w:type="gramStart"/>
            <w:r w:rsidRPr="00CE1910">
              <w:rPr>
                <w:rFonts w:asciiTheme="minorEastAsia" w:hAnsiTheme="minorEastAsia" w:cs="宋体" w:hint="eastAsia"/>
                <w:kern w:val="0"/>
                <w:szCs w:val="21"/>
              </w:rPr>
              <w:t>接卷桌</w:t>
            </w:r>
            <w:proofErr w:type="gramEnd"/>
            <w:r w:rsidRPr="00CE1910">
              <w:rPr>
                <w:rFonts w:asciiTheme="minorEastAsia" w:hAnsiTheme="minorEastAsia" w:cs="宋体" w:hint="eastAsia"/>
                <w:kern w:val="0"/>
                <w:szCs w:val="21"/>
              </w:rPr>
              <w:t>-2</w:t>
            </w:r>
          </w:p>
        </w:tc>
        <w:tc>
          <w:tcPr>
            <w:tcW w:w="4394" w:type="dxa"/>
            <w:shd w:val="clear" w:color="auto" w:fill="auto"/>
            <w:vAlign w:val="center"/>
          </w:tcPr>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一、规格：总尺寸：1800*400*760mm；其中，桌面长1800,钢架长1700mm；桌面宽400mm,钢架宽287mm。</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 xml:space="preserve"> 二、桌面、层板：E1级颗粒板，桌面25mm厚、层板16mm厚、屏风板10mm，屏风板及桌面四角为圆角，2mm厚全自动PVC封边，环保胶水。</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三、钢架：四条腿及上方连接腿的横管用30*60*1.5mm方管、前后腿与上方连接腿的横管为一个整体不能拆卸；固定桌面的2条长横梁、固定层板的2条长横梁及2条短横梁为20*40*1.2方管都是拆装式；桌后档板为0.7MM厚网孔状冷轧钢板、高400MM、四周与钢架固定；钢质材料表面经环氧树脂粉末静电喷涂处理、闪光银色。</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张</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4</w:t>
            </w:r>
          </w:p>
        </w:tc>
        <w:tc>
          <w:tcPr>
            <w:tcW w:w="851"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3年</w:t>
            </w:r>
          </w:p>
        </w:tc>
      </w:tr>
      <w:tr w:rsidR="00947459" w:rsidRPr="00CE1910" w:rsidTr="0044346B">
        <w:trPr>
          <w:cantSplit/>
          <w:trHeight w:val="270"/>
        </w:trPr>
        <w:tc>
          <w:tcPr>
            <w:tcW w:w="722" w:type="dxa"/>
            <w:shd w:val="clear" w:color="auto" w:fill="auto"/>
            <w:vAlign w:val="center"/>
          </w:tcPr>
          <w:p w:rsidR="00947459" w:rsidRPr="00CE1910" w:rsidRDefault="00947459" w:rsidP="0044346B">
            <w:pPr>
              <w:widowControl/>
              <w:spacing w:line="360" w:lineRule="auto"/>
              <w:jc w:val="center"/>
              <w:rPr>
                <w:rFonts w:asciiTheme="minorEastAsia" w:hAnsiTheme="minorEastAsia" w:cs="Times New Roman"/>
                <w:b/>
                <w:bCs/>
                <w:kern w:val="0"/>
                <w:sz w:val="24"/>
                <w:szCs w:val="24"/>
              </w:rPr>
            </w:pPr>
            <w:r w:rsidRPr="00CE1910">
              <w:rPr>
                <w:rFonts w:asciiTheme="minorEastAsia" w:hAnsiTheme="minorEastAsia" w:cs="Times New Roman" w:hint="eastAsia"/>
                <w:b/>
                <w:bCs/>
                <w:kern w:val="0"/>
                <w:sz w:val="24"/>
                <w:szCs w:val="24"/>
              </w:rPr>
              <w:t>6</w:t>
            </w:r>
          </w:p>
        </w:tc>
        <w:tc>
          <w:tcPr>
            <w:tcW w:w="1134" w:type="dxa"/>
            <w:shd w:val="clear" w:color="auto" w:fill="auto"/>
            <w:vAlign w:val="center"/>
          </w:tcPr>
          <w:p w:rsidR="00947459" w:rsidRPr="00CE1910" w:rsidRDefault="00947459" w:rsidP="0044346B">
            <w:pPr>
              <w:widowControl/>
              <w:jc w:val="center"/>
              <w:rPr>
                <w:rFonts w:asciiTheme="minorEastAsia" w:hAnsiTheme="minorEastAsia" w:cs="宋体"/>
                <w:kern w:val="0"/>
                <w:szCs w:val="21"/>
              </w:rPr>
            </w:pPr>
            <w:r w:rsidRPr="00CE1910">
              <w:rPr>
                <w:rFonts w:asciiTheme="minorEastAsia" w:hAnsiTheme="minorEastAsia" w:cs="宋体" w:hint="eastAsia"/>
                <w:kern w:val="0"/>
                <w:szCs w:val="21"/>
              </w:rPr>
              <w:t>试卷架</w:t>
            </w:r>
          </w:p>
          <w:p w:rsidR="00947459" w:rsidRPr="00CE1910" w:rsidRDefault="00947459" w:rsidP="0044346B">
            <w:pPr>
              <w:widowControl/>
              <w:spacing w:line="360" w:lineRule="auto"/>
              <w:jc w:val="center"/>
              <w:rPr>
                <w:rFonts w:asciiTheme="minorEastAsia" w:hAnsiTheme="minorEastAsia" w:cs="宋体"/>
                <w:kern w:val="0"/>
                <w:szCs w:val="21"/>
              </w:rPr>
            </w:pPr>
            <w:r w:rsidRPr="00CE1910">
              <w:rPr>
                <w:rFonts w:asciiTheme="minorEastAsia" w:hAnsiTheme="minorEastAsia" w:cs="宋体" w:hint="eastAsia"/>
                <w:kern w:val="0"/>
                <w:szCs w:val="21"/>
              </w:rPr>
              <w:t>隔板</w:t>
            </w:r>
          </w:p>
        </w:tc>
        <w:tc>
          <w:tcPr>
            <w:tcW w:w="4394" w:type="dxa"/>
            <w:shd w:val="clear" w:color="auto" w:fill="auto"/>
            <w:vAlign w:val="center"/>
          </w:tcPr>
          <w:p w:rsidR="00947459" w:rsidRPr="00CE1910" w:rsidRDefault="00947459" w:rsidP="0044346B">
            <w:pPr>
              <w:widowControl/>
              <w:spacing w:line="260" w:lineRule="exact"/>
              <w:jc w:val="left"/>
              <w:rPr>
                <w:rFonts w:asciiTheme="minorEastAsia" w:hAnsiTheme="minorEastAsia"/>
                <w:sz w:val="18"/>
                <w:szCs w:val="18"/>
              </w:rPr>
            </w:pPr>
            <w:r w:rsidRPr="00CE1910">
              <w:rPr>
                <w:rFonts w:asciiTheme="minorEastAsia" w:hAnsiTheme="minorEastAsia" w:hint="eastAsia"/>
                <w:sz w:val="18"/>
                <w:szCs w:val="18"/>
              </w:rPr>
              <w:t>一、材料：采用0.8㎜优质冷轧钢经剪切、冲压、折弯、焊接、装配而成。</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hint="eastAsia"/>
                <w:sz w:val="18"/>
                <w:szCs w:val="18"/>
              </w:rPr>
              <w:t>二、尺寸：</w:t>
            </w:r>
            <w:r w:rsidRPr="00CE1910">
              <w:rPr>
                <w:rFonts w:asciiTheme="minorEastAsia" w:hAnsiTheme="minorEastAsia" w:cs="宋体" w:hint="eastAsia"/>
                <w:kern w:val="0"/>
                <w:sz w:val="18"/>
                <w:szCs w:val="18"/>
              </w:rPr>
              <w:t>2000*2000mm。</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套</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43</w:t>
            </w:r>
          </w:p>
        </w:tc>
        <w:tc>
          <w:tcPr>
            <w:tcW w:w="851"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3年</w:t>
            </w:r>
          </w:p>
        </w:tc>
      </w:tr>
      <w:tr w:rsidR="00947459" w:rsidRPr="00CE1910" w:rsidTr="0044346B">
        <w:trPr>
          <w:cantSplit/>
          <w:trHeight w:val="270"/>
        </w:trPr>
        <w:tc>
          <w:tcPr>
            <w:tcW w:w="722" w:type="dxa"/>
            <w:shd w:val="clear" w:color="auto" w:fill="auto"/>
            <w:vAlign w:val="center"/>
          </w:tcPr>
          <w:p w:rsidR="00947459" w:rsidRPr="00CE1910" w:rsidRDefault="00947459" w:rsidP="0044346B">
            <w:pPr>
              <w:widowControl/>
              <w:spacing w:line="360" w:lineRule="auto"/>
              <w:jc w:val="center"/>
              <w:rPr>
                <w:rFonts w:asciiTheme="minorEastAsia" w:hAnsiTheme="minorEastAsia" w:cs="Times New Roman"/>
                <w:b/>
                <w:bCs/>
                <w:kern w:val="0"/>
                <w:sz w:val="24"/>
                <w:szCs w:val="24"/>
              </w:rPr>
            </w:pPr>
            <w:r w:rsidRPr="00CE1910">
              <w:rPr>
                <w:rFonts w:asciiTheme="minorEastAsia" w:hAnsiTheme="minorEastAsia" w:cs="Times New Roman" w:hint="eastAsia"/>
                <w:b/>
                <w:bCs/>
                <w:kern w:val="0"/>
                <w:sz w:val="24"/>
                <w:szCs w:val="24"/>
              </w:rPr>
              <w:t>7</w:t>
            </w:r>
          </w:p>
        </w:tc>
        <w:tc>
          <w:tcPr>
            <w:tcW w:w="1134"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Cs w:val="21"/>
              </w:rPr>
            </w:pPr>
            <w:r w:rsidRPr="00CE1910">
              <w:rPr>
                <w:rFonts w:asciiTheme="minorEastAsia" w:hAnsiTheme="minorEastAsia" w:cs="宋体" w:hint="eastAsia"/>
                <w:kern w:val="0"/>
                <w:szCs w:val="21"/>
              </w:rPr>
              <w:t>储物柜</w:t>
            </w:r>
          </w:p>
        </w:tc>
        <w:tc>
          <w:tcPr>
            <w:tcW w:w="4394" w:type="dxa"/>
            <w:shd w:val="clear" w:color="auto" w:fill="auto"/>
            <w:vAlign w:val="center"/>
          </w:tcPr>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一、规格：总尺寸：900*400*1800mm，分为12个小柜，每个小柜尺寸为H400mm*W300mm。</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二、材料：1.钢架：四条腿及上方连接腿的横管用30*60*1.5mm方管、前后腿与上方连接腿的横管为一个整体不能拆卸；2.固定桌面的2条长横梁、固定层板的2条长横梁及2条短横梁为20*40*1.2方管都是拆装式；3.桌后档板为0.7MM厚网孔状冷轧钢板、高400MM、四周与钢架固定；4.钢质材料表面经环氧树脂粉末静电喷涂处理、闪光银色。</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proofErr w:type="gramStart"/>
            <w:r w:rsidRPr="00CE1910">
              <w:rPr>
                <w:rFonts w:asciiTheme="minorEastAsia" w:hAnsiTheme="minorEastAsia" w:cs="宋体" w:hint="eastAsia"/>
                <w:kern w:val="0"/>
                <w:sz w:val="24"/>
                <w:szCs w:val="24"/>
              </w:rPr>
              <w:t>个</w:t>
            </w:r>
            <w:proofErr w:type="gramEnd"/>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40</w:t>
            </w:r>
          </w:p>
        </w:tc>
        <w:tc>
          <w:tcPr>
            <w:tcW w:w="851"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3年</w:t>
            </w:r>
          </w:p>
        </w:tc>
      </w:tr>
      <w:tr w:rsidR="00947459" w:rsidRPr="00CE1910" w:rsidTr="0044346B">
        <w:trPr>
          <w:cantSplit/>
          <w:trHeight w:val="270"/>
        </w:trPr>
        <w:tc>
          <w:tcPr>
            <w:tcW w:w="722" w:type="dxa"/>
            <w:shd w:val="clear" w:color="auto" w:fill="auto"/>
            <w:vAlign w:val="center"/>
          </w:tcPr>
          <w:p w:rsidR="00947459" w:rsidRPr="00CE1910" w:rsidRDefault="00947459" w:rsidP="0044346B">
            <w:pPr>
              <w:widowControl/>
              <w:spacing w:line="360" w:lineRule="auto"/>
              <w:jc w:val="center"/>
              <w:rPr>
                <w:rFonts w:asciiTheme="minorEastAsia" w:hAnsiTheme="minorEastAsia" w:cs="Times New Roman"/>
                <w:b/>
                <w:bCs/>
                <w:kern w:val="0"/>
                <w:sz w:val="24"/>
                <w:szCs w:val="24"/>
              </w:rPr>
            </w:pPr>
            <w:r w:rsidRPr="00CE1910">
              <w:rPr>
                <w:rFonts w:asciiTheme="minorEastAsia" w:hAnsiTheme="minorEastAsia" w:cs="Times New Roman" w:hint="eastAsia"/>
                <w:b/>
                <w:bCs/>
                <w:kern w:val="0"/>
                <w:sz w:val="24"/>
                <w:szCs w:val="24"/>
              </w:rPr>
              <w:t>8</w:t>
            </w:r>
          </w:p>
        </w:tc>
        <w:tc>
          <w:tcPr>
            <w:tcW w:w="1134"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Cs w:val="21"/>
              </w:rPr>
            </w:pPr>
            <w:r w:rsidRPr="00CE1910">
              <w:rPr>
                <w:rFonts w:asciiTheme="minorEastAsia" w:hAnsiTheme="minorEastAsia" w:cs="宋体" w:hint="eastAsia"/>
                <w:kern w:val="0"/>
                <w:szCs w:val="21"/>
              </w:rPr>
              <w:t>茶水柜-1</w:t>
            </w:r>
          </w:p>
        </w:tc>
        <w:tc>
          <w:tcPr>
            <w:tcW w:w="4394" w:type="dxa"/>
            <w:shd w:val="clear" w:color="auto" w:fill="auto"/>
            <w:vAlign w:val="center"/>
          </w:tcPr>
          <w:p w:rsidR="00947459" w:rsidRPr="00CE1910" w:rsidRDefault="00947459" w:rsidP="0044346B">
            <w:pPr>
              <w:widowControl/>
              <w:spacing w:line="260" w:lineRule="exact"/>
              <w:jc w:val="left"/>
              <w:rPr>
                <w:rFonts w:asciiTheme="minorEastAsia" w:hAnsiTheme="minorEastAsia" w:cs="宋体"/>
                <w:sz w:val="18"/>
                <w:szCs w:val="18"/>
              </w:rPr>
            </w:pPr>
            <w:r w:rsidRPr="00CE1910">
              <w:rPr>
                <w:rFonts w:asciiTheme="minorEastAsia" w:hAnsiTheme="minorEastAsia" w:cs="宋体" w:hint="eastAsia"/>
                <w:sz w:val="18"/>
                <w:szCs w:val="18"/>
              </w:rPr>
              <w:t>一、尺寸：1200*500*1300mm。</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sz w:val="18"/>
                <w:szCs w:val="18"/>
              </w:rPr>
              <w:t>二、材料：1.材质：采用防火MFC饰面，经热压处理后表面光滑平整，防火、耐磨、防污、硬度高。2.基材：优质环保E1级中密板，经过防虫、防腐等化学处理，胶合度达到国际</w:t>
            </w:r>
            <w:proofErr w:type="gramStart"/>
            <w:r w:rsidRPr="00CE1910">
              <w:rPr>
                <w:rFonts w:asciiTheme="minorEastAsia" w:hAnsiTheme="minorEastAsia" w:cs="宋体" w:hint="eastAsia"/>
                <w:sz w:val="18"/>
                <w:szCs w:val="18"/>
              </w:rPr>
              <w:t>握钉试验</w:t>
            </w:r>
            <w:proofErr w:type="gramEnd"/>
            <w:r w:rsidRPr="00CE1910">
              <w:rPr>
                <w:rFonts w:asciiTheme="minorEastAsia" w:hAnsiTheme="minorEastAsia" w:cs="宋体" w:hint="eastAsia"/>
                <w:sz w:val="18"/>
                <w:szCs w:val="18"/>
              </w:rPr>
              <w:t>标准，强度、刚性好，不变形、比重合理。3.封边：2mm厚全自动PVC封边，环保胶水。4.柜子下要求</w:t>
            </w:r>
            <w:proofErr w:type="gramStart"/>
            <w:r w:rsidRPr="00CE1910">
              <w:rPr>
                <w:rFonts w:asciiTheme="minorEastAsia" w:hAnsiTheme="minorEastAsia" w:cs="宋体" w:hint="eastAsia"/>
                <w:sz w:val="18"/>
                <w:szCs w:val="18"/>
              </w:rPr>
              <w:t>加静音万</w:t>
            </w:r>
            <w:proofErr w:type="gramEnd"/>
            <w:r w:rsidRPr="00CE1910">
              <w:rPr>
                <w:rFonts w:asciiTheme="minorEastAsia" w:hAnsiTheme="minorEastAsia" w:cs="宋体" w:hint="eastAsia"/>
                <w:sz w:val="18"/>
                <w:szCs w:val="18"/>
              </w:rPr>
              <w:t>向轮，以便于移动</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proofErr w:type="gramStart"/>
            <w:r w:rsidRPr="00CE1910">
              <w:rPr>
                <w:rFonts w:asciiTheme="minorEastAsia" w:hAnsiTheme="minorEastAsia" w:cs="宋体" w:hint="eastAsia"/>
                <w:kern w:val="0"/>
                <w:sz w:val="24"/>
                <w:szCs w:val="24"/>
              </w:rPr>
              <w:t>个</w:t>
            </w:r>
            <w:proofErr w:type="gramEnd"/>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4</w:t>
            </w:r>
          </w:p>
        </w:tc>
        <w:tc>
          <w:tcPr>
            <w:tcW w:w="851"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3年</w:t>
            </w:r>
          </w:p>
        </w:tc>
      </w:tr>
      <w:tr w:rsidR="00947459" w:rsidRPr="00CE1910" w:rsidTr="0044346B">
        <w:trPr>
          <w:cantSplit/>
          <w:trHeight w:val="270"/>
        </w:trPr>
        <w:tc>
          <w:tcPr>
            <w:tcW w:w="722" w:type="dxa"/>
            <w:shd w:val="clear" w:color="auto" w:fill="auto"/>
            <w:vAlign w:val="center"/>
          </w:tcPr>
          <w:p w:rsidR="00947459" w:rsidRPr="00CE1910" w:rsidRDefault="00947459" w:rsidP="0044346B">
            <w:pPr>
              <w:widowControl/>
              <w:spacing w:line="360" w:lineRule="auto"/>
              <w:jc w:val="center"/>
              <w:rPr>
                <w:rFonts w:asciiTheme="minorEastAsia" w:hAnsiTheme="minorEastAsia" w:cs="Times New Roman"/>
                <w:b/>
                <w:bCs/>
                <w:kern w:val="0"/>
                <w:sz w:val="24"/>
                <w:szCs w:val="24"/>
              </w:rPr>
            </w:pPr>
            <w:r w:rsidRPr="00CE1910">
              <w:rPr>
                <w:rFonts w:asciiTheme="minorEastAsia" w:hAnsiTheme="minorEastAsia" w:cs="Times New Roman" w:hint="eastAsia"/>
                <w:b/>
                <w:bCs/>
                <w:kern w:val="0"/>
                <w:sz w:val="24"/>
                <w:szCs w:val="24"/>
              </w:rPr>
              <w:t>9</w:t>
            </w:r>
          </w:p>
        </w:tc>
        <w:tc>
          <w:tcPr>
            <w:tcW w:w="1134"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Cs w:val="21"/>
              </w:rPr>
            </w:pPr>
            <w:r w:rsidRPr="00CE1910">
              <w:rPr>
                <w:rFonts w:asciiTheme="minorEastAsia" w:hAnsiTheme="minorEastAsia" w:cs="宋体" w:hint="eastAsia"/>
                <w:kern w:val="0"/>
                <w:szCs w:val="21"/>
              </w:rPr>
              <w:t>茶水柜-2</w:t>
            </w:r>
          </w:p>
        </w:tc>
        <w:tc>
          <w:tcPr>
            <w:tcW w:w="4394" w:type="dxa"/>
            <w:shd w:val="clear" w:color="auto" w:fill="auto"/>
            <w:vAlign w:val="center"/>
          </w:tcPr>
          <w:p w:rsidR="00947459" w:rsidRPr="00CE1910" w:rsidRDefault="00947459" w:rsidP="0044346B">
            <w:pPr>
              <w:widowControl/>
              <w:spacing w:line="260" w:lineRule="exact"/>
              <w:jc w:val="left"/>
              <w:rPr>
                <w:rFonts w:asciiTheme="minorEastAsia" w:hAnsiTheme="minorEastAsia" w:cs="宋体"/>
                <w:sz w:val="18"/>
                <w:szCs w:val="18"/>
              </w:rPr>
            </w:pPr>
            <w:r w:rsidRPr="00CE1910">
              <w:rPr>
                <w:rFonts w:asciiTheme="minorEastAsia" w:hAnsiTheme="minorEastAsia" w:cs="宋体" w:hint="eastAsia"/>
                <w:sz w:val="18"/>
                <w:szCs w:val="18"/>
              </w:rPr>
              <w:t>一、尺寸：700*500*500mm。</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sz w:val="18"/>
                <w:szCs w:val="18"/>
              </w:rPr>
              <w:t>二、材料：1.材质：采用防火MFC饰面，经热压处理后表面光滑平整，防火、耐磨、防污、硬度高。2.基材：优质环保E1级中密板，经过防虫、防腐等化学处理，胶合度达到国际</w:t>
            </w:r>
            <w:proofErr w:type="gramStart"/>
            <w:r w:rsidRPr="00CE1910">
              <w:rPr>
                <w:rFonts w:asciiTheme="minorEastAsia" w:hAnsiTheme="minorEastAsia" w:cs="宋体" w:hint="eastAsia"/>
                <w:sz w:val="18"/>
                <w:szCs w:val="18"/>
              </w:rPr>
              <w:t>握钉试验</w:t>
            </w:r>
            <w:proofErr w:type="gramEnd"/>
            <w:r w:rsidRPr="00CE1910">
              <w:rPr>
                <w:rFonts w:asciiTheme="minorEastAsia" w:hAnsiTheme="minorEastAsia" w:cs="宋体" w:hint="eastAsia"/>
                <w:sz w:val="18"/>
                <w:szCs w:val="18"/>
              </w:rPr>
              <w:t>标准，强度、刚性好，不变形、比重合理。3.封边：2mm厚全自动PVC封边，环保胶水。4.柜子下要求</w:t>
            </w:r>
            <w:proofErr w:type="gramStart"/>
            <w:r w:rsidRPr="00CE1910">
              <w:rPr>
                <w:rFonts w:asciiTheme="minorEastAsia" w:hAnsiTheme="minorEastAsia" w:cs="宋体" w:hint="eastAsia"/>
                <w:sz w:val="18"/>
                <w:szCs w:val="18"/>
              </w:rPr>
              <w:t>加静音万</w:t>
            </w:r>
            <w:proofErr w:type="gramEnd"/>
            <w:r w:rsidRPr="00CE1910">
              <w:rPr>
                <w:rFonts w:asciiTheme="minorEastAsia" w:hAnsiTheme="minorEastAsia" w:cs="宋体" w:hint="eastAsia"/>
                <w:sz w:val="18"/>
                <w:szCs w:val="18"/>
              </w:rPr>
              <w:t>向轮，以便于移动</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proofErr w:type="gramStart"/>
            <w:r w:rsidRPr="00CE1910">
              <w:rPr>
                <w:rFonts w:asciiTheme="minorEastAsia" w:hAnsiTheme="minorEastAsia" w:cs="宋体" w:hint="eastAsia"/>
                <w:kern w:val="0"/>
                <w:sz w:val="24"/>
                <w:szCs w:val="24"/>
              </w:rPr>
              <w:t>个</w:t>
            </w:r>
            <w:proofErr w:type="gramEnd"/>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2</w:t>
            </w:r>
          </w:p>
        </w:tc>
        <w:tc>
          <w:tcPr>
            <w:tcW w:w="851"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3年</w:t>
            </w:r>
          </w:p>
        </w:tc>
      </w:tr>
      <w:tr w:rsidR="00947459" w:rsidRPr="00CE1910" w:rsidTr="0044346B">
        <w:trPr>
          <w:cantSplit/>
          <w:trHeight w:val="270"/>
        </w:trPr>
        <w:tc>
          <w:tcPr>
            <w:tcW w:w="722" w:type="dxa"/>
            <w:shd w:val="clear" w:color="auto" w:fill="auto"/>
            <w:vAlign w:val="center"/>
          </w:tcPr>
          <w:p w:rsidR="00947459" w:rsidRPr="00CE1910" w:rsidRDefault="00947459" w:rsidP="0044346B">
            <w:pPr>
              <w:widowControl/>
              <w:spacing w:line="360" w:lineRule="auto"/>
              <w:jc w:val="center"/>
              <w:rPr>
                <w:rFonts w:asciiTheme="minorEastAsia" w:hAnsiTheme="minorEastAsia" w:cs="Times New Roman"/>
                <w:b/>
                <w:bCs/>
                <w:kern w:val="0"/>
                <w:sz w:val="24"/>
                <w:szCs w:val="24"/>
              </w:rPr>
            </w:pPr>
            <w:r w:rsidRPr="00CE1910">
              <w:rPr>
                <w:rFonts w:asciiTheme="minorEastAsia" w:hAnsiTheme="minorEastAsia" w:cs="Times New Roman" w:hint="eastAsia"/>
                <w:b/>
                <w:bCs/>
                <w:kern w:val="0"/>
                <w:sz w:val="24"/>
                <w:szCs w:val="24"/>
              </w:rPr>
              <w:t>10</w:t>
            </w:r>
          </w:p>
        </w:tc>
        <w:tc>
          <w:tcPr>
            <w:tcW w:w="1134"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Cs w:val="21"/>
              </w:rPr>
            </w:pPr>
            <w:r w:rsidRPr="00CE1910">
              <w:rPr>
                <w:rFonts w:asciiTheme="minorEastAsia" w:hAnsiTheme="minorEastAsia" w:cs="宋体" w:hint="eastAsia"/>
                <w:kern w:val="0"/>
                <w:szCs w:val="21"/>
              </w:rPr>
              <w:t>条桌</w:t>
            </w:r>
          </w:p>
        </w:tc>
        <w:tc>
          <w:tcPr>
            <w:tcW w:w="4394" w:type="dxa"/>
            <w:shd w:val="clear" w:color="auto" w:fill="auto"/>
            <w:vAlign w:val="center"/>
          </w:tcPr>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一、尺寸：1200*400*760mm。</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二、面材：采用不低于0.6MM厚胡桃木皮。                                                            三、基材：采用E1极中密度板，密度在700-800KG/M3，经过防虫、防腐等化学处理，胶合度达到国际</w:t>
            </w:r>
            <w:proofErr w:type="gramStart"/>
            <w:r w:rsidRPr="00CE1910">
              <w:rPr>
                <w:rFonts w:asciiTheme="minorEastAsia" w:hAnsiTheme="minorEastAsia" w:cs="宋体" w:hint="eastAsia"/>
                <w:kern w:val="0"/>
                <w:sz w:val="18"/>
                <w:szCs w:val="18"/>
              </w:rPr>
              <w:t>握钉试验</w:t>
            </w:r>
            <w:proofErr w:type="gramEnd"/>
            <w:r w:rsidRPr="00CE1910">
              <w:rPr>
                <w:rFonts w:asciiTheme="minorEastAsia" w:hAnsiTheme="minorEastAsia" w:cs="宋体" w:hint="eastAsia"/>
                <w:kern w:val="0"/>
                <w:sz w:val="18"/>
                <w:szCs w:val="18"/>
              </w:rPr>
              <w:t>标准。                                                                              四、油漆及五金配件：采用环保聚酯漆，</w:t>
            </w:r>
            <w:proofErr w:type="gramStart"/>
            <w:r w:rsidRPr="00CE1910">
              <w:rPr>
                <w:rFonts w:asciiTheme="minorEastAsia" w:hAnsiTheme="minorEastAsia" w:cs="宋体" w:hint="eastAsia"/>
                <w:kern w:val="0"/>
                <w:sz w:val="18"/>
                <w:szCs w:val="18"/>
              </w:rPr>
              <w:t>五底三面的</w:t>
            </w:r>
            <w:proofErr w:type="gramEnd"/>
            <w:r w:rsidRPr="00CE1910">
              <w:rPr>
                <w:rFonts w:asciiTheme="minorEastAsia" w:hAnsiTheme="minorEastAsia" w:cs="宋体" w:hint="eastAsia"/>
                <w:kern w:val="0"/>
                <w:sz w:val="18"/>
                <w:szCs w:val="18"/>
              </w:rPr>
              <w:t>八道油漆涂装工艺，保证产品光泽、平整、纹理清晰、环保、颜色要求内外一致，表面硬度大于2H，耐磨度高于3级；优质五金配件。</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张</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5</w:t>
            </w:r>
          </w:p>
        </w:tc>
        <w:tc>
          <w:tcPr>
            <w:tcW w:w="851"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3年</w:t>
            </w:r>
          </w:p>
        </w:tc>
      </w:tr>
      <w:tr w:rsidR="00947459" w:rsidRPr="00CE1910" w:rsidTr="0044346B">
        <w:trPr>
          <w:cantSplit/>
          <w:trHeight w:val="270"/>
        </w:trPr>
        <w:tc>
          <w:tcPr>
            <w:tcW w:w="722" w:type="dxa"/>
            <w:shd w:val="clear" w:color="auto" w:fill="auto"/>
            <w:vAlign w:val="center"/>
          </w:tcPr>
          <w:p w:rsidR="00947459" w:rsidRPr="00CE1910" w:rsidRDefault="00947459" w:rsidP="0044346B">
            <w:pPr>
              <w:widowControl/>
              <w:spacing w:line="360" w:lineRule="auto"/>
              <w:jc w:val="center"/>
              <w:rPr>
                <w:rFonts w:asciiTheme="minorEastAsia" w:hAnsiTheme="minorEastAsia" w:cs="Times New Roman"/>
                <w:b/>
                <w:bCs/>
                <w:kern w:val="0"/>
                <w:sz w:val="24"/>
                <w:szCs w:val="24"/>
              </w:rPr>
            </w:pPr>
            <w:r w:rsidRPr="00CE1910">
              <w:rPr>
                <w:rFonts w:asciiTheme="minorEastAsia" w:hAnsiTheme="minorEastAsia" w:cs="Times New Roman" w:hint="eastAsia"/>
                <w:b/>
                <w:bCs/>
                <w:kern w:val="0"/>
                <w:sz w:val="24"/>
                <w:szCs w:val="24"/>
              </w:rPr>
              <w:t>11</w:t>
            </w:r>
          </w:p>
        </w:tc>
        <w:tc>
          <w:tcPr>
            <w:tcW w:w="1134"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Cs w:val="21"/>
              </w:rPr>
            </w:pPr>
            <w:r w:rsidRPr="00CE1910">
              <w:rPr>
                <w:rFonts w:asciiTheme="minorEastAsia" w:hAnsiTheme="minorEastAsia" w:cs="宋体" w:hint="eastAsia"/>
                <w:kern w:val="0"/>
                <w:szCs w:val="21"/>
              </w:rPr>
              <w:t>翻板-1</w:t>
            </w:r>
          </w:p>
        </w:tc>
        <w:tc>
          <w:tcPr>
            <w:tcW w:w="4394" w:type="dxa"/>
            <w:shd w:val="clear" w:color="auto" w:fill="auto"/>
            <w:vAlign w:val="center"/>
          </w:tcPr>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一、尺寸：500*400mm。</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二、材质：E1级颗粒板，25mm厚，四角为圆角，2mm厚全自动PVC封边，环保胶水。</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块</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4</w:t>
            </w:r>
          </w:p>
        </w:tc>
        <w:tc>
          <w:tcPr>
            <w:tcW w:w="851"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3年</w:t>
            </w:r>
          </w:p>
        </w:tc>
      </w:tr>
      <w:tr w:rsidR="00947459" w:rsidRPr="00CE1910" w:rsidTr="0044346B">
        <w:trPr>
          <w:cantSplit/>
          <w:trHeight w:val="270"/>
        </w:trPr>
        <w:tc>
          <w:tcPr>
            <w:tcW w:w="722" w:type="dxa"/>
            <w:shd w:val="clear" w:color="auto" w:fill="auto"/>
            <w:vAlign w:val="center"/>
          </w:tcPr>
          <w:p w:rsidR="00947459" w:rsidRPr="00CE1910" w:rsidRDefault="00947459" w:rsidP="0044346B">
            <w:pPr>
              <w:widowControl/>
              <w:spacing w:line="360" w:lineRule="auto"/>
              <w:jc w:val="center"/>
              <w:rPr>
                <w:rFonts w:asciiTheme="minorEastAsia" w:hAnsiTheme="minorEastAsia" w:cs="Times New Roman"/>
                <w:b/>
                <w:bCs/>
                <w:kern w:val="0"/>
                <w:sz w:val="24"/>
                <w:szCs w:val="24"/>
              </w:rPr>
            </w:pPr>
            <w:r w:rsidRPr="00CE1910">
              <w:rPr>
                <w:rFonts w:asciiTheme="minorEastAsia" w:hAnsiTheme="minorEastAsia" w:cs="Times New Roman" w:hint="eastAsia"/>
                <w:b/>
                <w:bCs/>
                <w:kern w:val="0"/>
                <w:sz w:val="24"/>
                <w:szCs w:val="24"/>
              </w:rPr>
              <w:t>12</w:t>
            </w:r>
          </w:p>
        </w:tc>
        <w:tc>
          <w:tcPr>
            <w:tcW w:w="1134"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Cs w:val="21"/>
              </w:rPr>
            </w:pPr>
            <w:r w:rsidRPr="00CE1910">
              <w:rPr>
                <w:rFonts w:asciiTheme="minorEastAsia" w:hAnsiTheme="minorEastAsia" w:cs="宋体" w:hint="eastAsia"/>
                <w:kern w:val="0"/>
                <w:szCs w:val="21"/>
              </w:rPr>
              <w:t>翻板-2</w:t>
            </w:r>
          </w:p>
        </w:tc>
        <w:tc>
          <w:tcPr>
            <w:tcW w:w="4394" w:type="dxa"/>
            <w:shd w:val="clear" w:color="auto" w:fill="auto"/>
            <w:vAlign w:val="center"/>
          </w:tcPr>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一、尺寸：408*400。</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二、材质：E1级颗粒板，25mm厚，四角为圆角，2mm厚全自动PVC封边，环保胶水。</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块</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1</w:t>
            </w:r>
          </w:p>
        </w:tc>
        <w:tc>
          <w:tcPr>
            <w:tcW w:w="851"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3年</w:t>
            </w:r>
          </w:p>
        </w:tc>
      </w:tr>
      <w:tr w:rsidR="00947459" w:rsidRPr="00CE1910" w:rsidTr="0044346B">
        <w:trPr>
          <w:cantSplit/>
          <w:trHeight w:val="270"/>
        </w:trPr>
        <w:tc>
          <w:tcPr>
            <w:tcW w:w="722" w:type="dxa"/>
            <w:shd w:val="clear" w:color="auto" w:fill="auto"/>
            <w:vAlign w:val="center"/>
          </w:tcPr>
          <w:p w:rsidR="00947459" w:rsidRPr="00CE1910" w:rsidRDefault="00947459" w:rsidP="0044346B">
            <w:pPr>
              <w:widowControl/>
              <w:spacing w:line="360" w:lineRule="auto"/>
              <w:jc w:val="center"/>
              <w:rPr>
                <w:rFonts w:asciiTheme="minorEastAsia" w:hAnsiTheme="minorEastAsia" w:cs="Times New Roman"/>
                <w:b/>
                <w:bCs/>
                <w:kern w:val="0"/>
                <w:sz w:val="24"/>
                <w:szCs w:val="24"/>
              </w:rPr>
            </w:pPr>
            <w:r w:rsidRPr="00CE1910">
              <w:rPr>
                <w:rFonts w:asciiTheme="minorEastAsia" w:hAnsiTheme="minorEastAsia" w:cs="Times New Roman" w:hint="eastAsia"/>
                <w:b/>
                <w:bCs/>
                <w:kern w:val="0"/>
                <w:sz w:val="24"/>
                <w:szCs w:val="24"/>
              </w:rPr>
              <w:lastRenderedPageBreak/>
              <w:t>13</w:t>
            </w:r>
          </w:p>
        </w:tc>
        <w:tc>
          <w:tcPr>
            <w:tcW w:w="1134"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Cs w:val="21"/>
              </w:rPr>
            </w:pPr>
            <w:r w:rsidRPr="00CE1910">
              <w:rPr>
                <w:rFonts w:asciiTheme="minorEastAsia" w:hAnsiTheme="minorEastAsia" w:cs="宋体" w:hint="eastAsia"/>
                <w:kern w:val="0"/>
                <w:szCs w:val="21"/>
              </w:rPr>
              <w:t>翻板-3</w:t>
            </w:r>
          </w:p>
        </w:tc>
        <w:tc>
          <w:tcPr>
            <w:tcW w:w="4394" w:type="dxa"/>
            <w:shd w:val="clear" w:color="auto" w:fill="auto"/>
            <w:vAlign w:val="center"/>
          </w:tcPr>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一、尺寸：800*400。</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二、材质：E1级颗粒板，25mm厚，四角为圆角，2mm厚全自动PVC封边，环保胶水。</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块</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3</w:t>
            </w:r>
          </w:p>
        </w:tc>
        <w:tc>
          <w:tcPr>
            <w:tcW w:w="851"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3年</w:t>
            </w:r>
          </w:p>
        </w:tc>
      </w:tr>
      <w:tr w:rsidR="00947459" w:rsidRPr="00CE1910" w:rsidTr="0044346B">
        <w:trPr>
          <w:cantSplit/>
          <w:trHeight w:val="270"/>
        </w:trPr>
        <w:tc>
          <w:tcPr>
            <w:tcW w:w="722" w:type="dxa"/>
            <w:shd w:val="clear" w:color="auto" w:fill="auto"/>
            <w:vAlign w:val="center"/>
          </w:tcPr>
          <w:p w:rsidR="00947459" w:rsidRPr="00CE1910" w:rsidRDefault="00947459" w:rsidP="0044346B">
            <w:pPr>
              <w:widowControl/>
              <w:spacing w:line="360" w:lineRule="auto"/>
              <w:jc w:val="center"/>
              <w:rPr>
                <w:rFonts w:asciiTheme="minorEastAsia" w:hAnsiTheme="minorEastAsia" w:cs="Times New Roman"/>
                <w:b/>
                <w:bCs/>
                <w:kern w:val="0"/>
                <w:sz w:val="24"/>
                <w:szCs w:val="24"/>
              </w:rPr>
            </w:pPr>
            <w:r w:rsidRPr="00CE1910">
              <w:rPr>
                <w:rFonts w:asciiTheme="minorEastAsia" w:hAnsiTheme="minorEastAsia" w:cs="Times New Roman" w:hint="eastAsia"/>
                <w:b/>
                <w:bCs/>
                <w:kern w:val="0"/>
                <w:sz w:val="24"/>
                <w:szCs w:val="24"/>
              </w:rPr>
              <w:t>14</w:t>
            </w:r>
          </w:p>
        </w:tc>
        <w:tc>
          <w:tcPr>
            <w:tcW w:w="1134"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Cs w:val="21"/>
              </w:rPr>
            </w:pPr>
            <w:r w:rsidRPr="00CE1910">
              <w:rPr>
                <w:rFonts w:asciiTheme="minorEastAsia" w:hAnsiTheme="minorEastAsia" w:cs="宋体" w:hint="eastAsia"/>
                <w:kern w:val="0"/>
                <w:szCs w:val="21"/>
              </w:rPr>
              <w:t>翻板-4</w:t>
            </w:r>
          </w:p>
        </w:tc>
        <w:tc>
          <w:tcPr>
            <w:tcW w:w="4394" w:type="dxa"/>
            <w:shd w:val="clear" w:color="auto" w:fill="auto"/>
            <w:vAlign w:val="center"/>
          </w:tcPr>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一、尺寸：600*400。</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二、材质：E1级颗粒板，25mm厚，四角为圆角，2mm厚全自动PVC封边，环保胶水。</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块</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2</w:t>
            </w:r>
          </w:p>
        </w:tc>
        <w:tc>
          <w:tcPr>
            <w:tcW w:w="851"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3年</w:t>
            </w:r>
          </w:p>
        </w:tc>
      </w:tr>
      <w:tr w:rsidR="00947459" w:rsidRPr="00CE1910" w:rsidTr="0044346B">
        <w:trPr>
          <w:cantSplit/>
          <w:trHeight w:val="270"/>
        </w:trPr>
        <w:tc>
          <w:tcPr>
            <w:tcW w:w="722" w:type="dxa"/>
            <w:shd w:val="clear" w:color="auto" w:fill="auto"/>
            <w:vAlign w:val="center"/>
          </w:tcPr>
          <w:p w:rsidR="00947459" w:rsidRPr="00CE1910" w:rsidRDefault="00947459" w:rsidP="0044346B">
            <w:pPr>
              <w:widowControl/>
              <w:spacing w:line="360" w:lineRule="auto"/>
              <w:jc w:val="center"/>
              <w:rPr>
                <w:rFonts w:asciiTheme="minorEastAsia" w:hAnsiTheme="minorEastAsia" w:cs="Times New Roman"/>
                <w:b/>
                <w:bCs/>
                <w:kern w:val="0"/>
                <w:sz w:val="24"/>
                <w:szCs w:val="24"/>
              </w:rPr>
            </w:pPr>
            <w:r w:rsidRPr="00CE1910">
              <w:rPr>
                <w:rFonts w:asciiTheme="minorEastAsia" w:hAnsiTheme="minorEastAsia" w:cs="Times New Roman" w:hint="eastAsia"/>
                <w:b/>
                <w:bCs/>
                <w:kern w:val="0"/>
                <w:sz w:val="24"/>
                <w:szCs w:val="24"/>
              </w:rPr>
              <w:t>15</w:t>
            </w:r>
          </w:p>
        </w:tc>
        <w:tc>
          <w:tcPr>
            <w:tcW w:w="1134"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Cs w:val="21"/>
              </w:rPr>
            </w:pPr>
            <w:r w:rsidRPr="00CE1910">
              <w:rPr>
                <w:rFonts w:asciiTheme="minorEastAsia" w:hAnsiTheme="minorEastAsia" w:cs="宋体" w:hint="eastAsia"/>
                <w:kern w:val="0"/>
                <w:szCs w:val="21"/>
              </w:rPr>
              <w:t>翻板-5</w:t>
            </w:r>
          </w:p>
        </w:tc>
        <w:tc>
          <w:tcPr>
            <w:tcW w:w="4394" w:type="dxa"/>
            <w:shd w:val="clear" w:color="auto" w:fill="auto"/>
            <w:vAlign w:val="center"/>
          </w:tcPr>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一、尺寸：550*400。</w:t>
            </w:r>
          </w:p>
          <w:p w:rsidR="00947459" w:rsidRPr="00CE1910" w:rsidRDefault="00947459" w:rsidP="0044346B">
            <w:pPr>
              <w:widowControl/>
              <w:spacing w:line="260" w:lineRule="exact"/>
              <w:jc w:val="left"/>
              <w:rPr>
                <w:rFonts w:asciiTheme="minorEastAsia" w:hAnsiTheme="minorEastAsia" w:cs="宋体"/>
                <w:kern w:val="0"/>
                <w:sz w:val="18"/>
                <w:szCs w:val="18"/>
              </w:rPr>
            </w:pPr>
            <w:r w:rsidRPr="00CE1910">
              <w:rPr>
                <w:rFonts w:asciiTheme="minorEastAsia" w:hAnsiTheme="minorEastAsia" w:cs="宋体" w:hint="eastAsia"/>
                <w:kern w:val="0"/>
                <w:sz w:val="18"/>
                <w:szCs w:val="18"/>
              </w:rPr>
              <w:t>二、材质：E1级颗粒板，25mm厚，四角为圆角，2mm厚全自动PVC封边，环保胶水。</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块</w:t>
            </w:r>
          </w:p>
        </w:tc>
        <w:tc>
          <w:tcPr>
            <w:tcW w:w="567"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2</w:t>
            </w:r>
          </w:p>
        </w:tc>
        <w:tc>
          <w:tcPr>
            <w:tcW w:w="851" w:type="dxa"/>
            <w:shd w:val="clear" w:color="auto" w:fill="auto"/>
            <w:vAlign w:val="center"/>
          </w:tcPr>
          <w:p w:rsidR="00947459" w:rsidRPr="00CE1910" w:rsidRDefault="00947459" w:rsidP="0044346B">
            <w:pPr>
              <w:widowControl/>
              <w:spacing w:line="360" w:lineRule="auto"/>
              <w:jc w:val="center"/>
              <w:rPr>
                <w:rFonts w:asciiTheme="minorEastAsia" w:hAnsiTheme="minorEastAsia" w:cs="宋体"/>
                <w:kern w:val="0"/>
                <w:sz w:val="24"/>
                <w:szCs w:val="24"/>
              </w:rPr>
            </w:pPr>
            <w:r w:rsidRPr="00CE1910">
              <w:rPr>
                <w:rFonts w:asciiTheme="minorEastAsia" w:hAnsiTheme="minorEastAsia" w:cs="宋体" w:hint="eastAsia"/>
                <w:kern w:val="0"/>
                <w:sz w:val="24"/>
                <w:szCs w:val="24"/>
              </w:rPr>
              <w:t>3年</w:t>
            </w:r>
          </w:p>
        </w:tc>
      </w:tr>
    </w:tbl>
    <w:p w:rsidR="00947459" w:rsidRPr="00CE1910" w:rsidRDefault="00947459" w:rsidP="00947459">
      <w:pPr>
        <w:spacing w:line="360" w:lineRule="auto"/>
        <w:ind w:firstLineChars="200" w:firstLine="482"/>
        <w:rPr>
          <w:rFonts w:asciiTheme="minorEastAsia" w:hAnsiTheme="minorEastAsia" w:cs="宋体"/>
          <w:b/>
          <w:kern w:val="0"/>
          <w:sz w:val="24"/>
          <w:szCs w:val="24"/>
        </w:rPr>
      </w:pPr>
      <w:r w:rsidRPr="00CE1910">
        <w:rPr>
          <w:rFonts w:asciiTheme="minorEastAsia" w:hAnsiTheme="minorEastAsia" w:cs="宋体"/>
          <w:b/>
          <w:kern w:val="0"/>
          <w:sz w:val="24"/>
          <w:szCs w:val="24"/>
        </w:rPr>
        <w:t>附图</w:t>
      </w:r>
    </w:p>
    <w:p w:rsidR="00947459" w:rsidRPr="00684D0A" w:rsidRDefault="00947459" w:rsidP="00947459">
      <w:pPr>
        <w:spacing w:line="360" w:lineRule="auto"/>
        <w:ind w:firstLineChars="200" w:firstLine="484"/>
        <w:rPr>
          <w:rFonts w:asciiTheme="minorEastAsia" w:hAnsiTheme="minorEastAsia" w:cs="宋体"/>
          <w:b/>
          <w:color w:val="FF0000"/>
          <w:kern w:val="0"/>
          <w:sz w:val="32"/>
          <w:szCs w:val="24"/>
        </w:rPr>
      </w:pPr>
      <w:r w:rsidRPr="00684D0A">
        <w:rPr>
          <w:rFonts w:ascii="宋体" w:hAnsi="宋体" w:cs="宋体" w:hint="eastAsia"/>
          <w:spacing w:val="1"/>
          <w:kern w:val="0"/>
          <w:sz w:val="24"/>
          <w:szCs w:val="24"/>
          <w:lang w:val="zh-CN"/>
        </w:rPr>
        <w:t>2.阅卷主机</w:t>
      </w:r>
      <w:proofErr w:type="gramStart"/>
      <w:r w:rsidRPr="00684D0A">
        <w:rPr>
          <w:rFonts w:ascii="宋体" w:hAnsi="宋体" w:cs="宋体" w:hint="eastAsia"/>
          <w:spacing w:val="1"/>
          <w:kern w:val="0"/>
          <w:sz w:val="24"/>
          <w:szCs w:val="24"/>
          <w:lang w:val="zh-CN"/>
        </w:rPr>
        <w:t>桌具体</w:t>
      </w:r>
      <w:proofErr w:type="gramEnd"/>
      <w:r w:rsidRPr="00684D0A">
        <w:rPr>
          <w:rFonts w:ascii="宋体" w:hAnsi="宋体" w:cs="宋体" w:hint="eastAsia"/>
          <w:spacing w:val="1"/>
          <w:kern w:val="0"/>
          <w:sz w:val="24"/>
          <w:szCs w:val="24"/>
          <w:lang w:val="zh-CN"/>
        </w:rPr>
        <w:t>样式、尺寸及要求：</w:t>
      </w:r>
    </w:p>
    <w:p w:rsidR="00947459" w:rsidRPr="00330BEF" w:rsidRDefault="00947459" w:rsidP="00947459">
      <w:pPr>
        <w:spacing w:line="360" w:lineRule="auto"/>
        <w:ind w:firstLineChars="200" w:firstLine="482"/>
        <w:rPr>
          <w:rFonts w:asciiTheme="minorEastAsia" w:hAnsiTheme="minorEastAsia" w:cs="宋体"/>
          <w:b/>
          <w:color w:val="FF0000"/>
          <w:kern w:val="0"/>
          <w:sz w:val="24"/>
          <w:szCs w:val="24"/>
        </w:rPr>
      </w:pPr>
      <w:r>
        <w:rPr>
          <w:rFonts w:asciiTheme="minorEastAsia" w:hAnsiTheme="minorEastAsia" w:cs="宋体"/>
          <w:b/>
          <w:noProof/>
          <w:color w:val="FF0000"/>
          <w:kern w:val="0"/>
          <w:sz w:val="24"/>
          <w:szCs w:val="24"/>
        </w:rPr>
        <w:drawing>
          <wp:anchor distT="0" distB="0" distL="114300" distR="114300" simplePos="0" relativeHeight="251659264" behindDoc="0" locked="0" layoutInCell="1" allowOverlap="1" wp14:anchorId="2972854A" wp14:editId="2970234D">
            <wp:simplePos x="0" y="0"/>
            <wp:positionH relativeFrom="column">
              <wp:posOffset>2456180</wp:posOffset>
            </wp:positionH>
            <wp:positionV relativeFrom="paragraph">
              <wp:posOffset>199390</wp:posOffset>
            </wp:positionV>
            <wp:extent cx="1981835" cy="2012315"/>
            <wp:effectExtent l="0" t="0" r="0" b="0"/>
            <wp:wrapNone/>
            <wp:docPr id="12" name="图片 12" descr="30X60管架20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30X60管架2016-5-5"/>
                    <pic:cNvPicPr>
                      <a:picLocks noChangeAspect="1" noChangeArrowheads="1"/>
                    </pic:cNvPicPr>
                  </pic:nvPicPr>
                  <pic:blipFill>
                    <a:blip r:embed="rId7" cstate="print">
                      <a:extLst>
                        <a:ext uri="{28A0092B-C50C-407E-A947-70E740481C1C}">
                          <a14:useLocalDpi xmlns:a14="http://schemas.microsoft.com/office/drawing/2010/main" val="0"/>
                        </a:ext>
                      </a:extLst>
                    </a:blip>
                    <a:srcRect l="3450" t="3835" r="52824" b="54144"/>
                    <a:stretch>
                      <a:fillRect/>
                    </a:stretch>
                  </pic:blipFill>
                  <pic:spPr bwMode="auto">
                    <a:xfrm>
                      <a:off x="0" y="0"/>
                      <a:ext cx="1981835" cy="2012315"/>
                    </a:xfrm>
                    <a:prstGeom prst="rect">
                      <a:avLst/>
                    </a:prstGeom>
                    <a:noFill/>
                    <a:ln>
                      <a:noFill/>
                    </a:ln>
                  </pic:spPr>
                </pic:pic>
              </a:graphicData>
            </a:graphic>
          </wp:anchor>
        </w:drawing>
      </w:r>
      <w:r>
        <w:rPr>
          <w:rFonts w:ascii="宋体" w:eastAsia="宋体" w:hAnsi="宋体" w:cs="宋体"/>
          <w:noProof/>
          <w:kern w:val="0"/>
          <w:sz w:val="24"/>
          <w:szCs w:val="24"/>
        </w:rPr>
        <w:drawing>
          <wp:anchor distT="0" distB="0" distL="114300" distR="114300" simplePos="0" relativeHeight="251662336" behindDoc="0" locked="0" layoutInCell="1" allowOverlap="1" wp14:anchorId="4E071C62" wp14:editId="01D8CC86">
            <wp:simplePos x="0" y="0"/>
            <wp:positionH relativeFrom="column">
              <wp:posOffset>57480</wp:posOffset>
            </wp:positionH>
            <wp:positionV relativeFrom="paragraph">
              <wp:posOffset>112167</wp:posOffset>
            </wp:positionV>
            <wp:extent cx="2209191" cy="2042450"/>
            <wp:effectExtent l="19050" t="0" r="609" b="0"/>
            <wp:wrapNone/>
            <wp:docPr id="17" name="图片 17" descr="C:\Users\Administrator.DESKTOP-NC8JB3S\AppData\Roaming\Tencent\Users\260979593\QQ\WinTemp\RichOle\Z7F)W]IVV(K7{{N3YHB~1K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C8JB3S\AppData\Roaming\Tencent\Users\260979593\QQ\WinTemp\RichOle\Z7F)W]IVV(K7{{N3YHB~1KJ.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191" cy="2042450"/>
                    </a:xfrm>
                    <a:prstGeom prst="rect">
                      <a:avLst/>
                    </a:prstGeom>
                    <a:noFill/>
                    <a:ln>
                      <a:noFill/>
                    </a:ln>
                  </pic:spPr>
                </pic:pic>
              </a:graphicData>
            </a:graphic>
          </wp:anchor>
        </w:drawing>
      </w: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r>
        <w:rPr>
          <w:rFonts w:asciiTheme="minorEastAsia" w:hAnsiTheme="minorEastAsia" w:cs="宋体"/>
          <w:b/>
          <w:noProof/>
          <w:color w:val="FF0000"/>
          <w:kern w:val="0"/>
          <w:sz w:val="24"/>
          <w:szCs w:val="24"/>
        </w:rPr>
        <w:drawing>
          <wp:anchor distT="0" distB="0" distL="114300" distR="114300" simplePos="0" relativeHeight="251663360" behindDoc="0" locked="0" layoutInCell="1" allowOverlap="1" wp14:anchorId="752AD9E3" wp14:editId="07F5D5ED">
            <wp:simplePos x="0" y="0"/>
            <wp:positionH relativeFrom="column">
              <wp:posOffset>57481</wp:posOffset>
            </wp:positionH>
            <wp:positionV relativeFrom="paragraph">
              <wp:posOffset>72847</wp:posOffset>
            </wp:positionV>
            <wp:extent cx="1719072" cy="1007033"/>
            <wp:effectExtent l="0" t="0" r="0" b="0"/>
            <wp:wrapNone/>
            <wp:docPr id="19" name="图片 19" descr="C:\Users\Administrator.DESKTOP-NC8JB3S\Desktop\RW%HU5K35CGVJJ27VYX]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NC8JB3S\Desktop\RW%HU5K35CGVJJ27VYX]W(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9052" cy="1007021"/>
                    </a:xfrm>
                    <a:prstGeom prst="rect">
                      <a:avLst/>
                    </a:prstGeom>
                    <a:noFill/>
                    <a:ln>
                      <a:noFill/>
                    </a:ln>
                  </pic:spPr>
                </pic:pic>
              </a:graphicData>
            </a:graphic>
          </wp:anchor>
        </w:drawing>
      </w: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Pr="00684D0A" w:rsidRDefault="00947459" w:rsidP="00947459">
      <w:pPr>
        <w:spacing w:line="360" w:lineRule="auto"/>
        <w:ind w:firstLineChars="200" w:firstLine="480"/>
        <w:rPr>
          <w:rFonts w:asciiTheme="minorEastAsia" w:hAnsiTheme="minorEastAsia" w:cs="宋体"/>
          <w:kern w:val="0"/>
          <w:sz w:val="24"/>
          <w:szCs w:val="24"/>
        </w:rPr>
      </w:pPr>
      <w:r w:rsidRPr="00684D0A">
        <w:rPr>
          <w:rFonts w:asciiTheme="minorEastAsia" w:hAnsiTheme="minorEastAsia" w:cs="宋体" w:hint="eastAsia"/>
          <w:kern w:val="0"/>
          <w:sz w:val="24"/>
          <w:szCs w:val="24"/>
        </w:rPr>
        <w:t>桌子脚掌</w:t>
      </w: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Pr="00684D0A" w:rsidRDefault="00947459" w:rsidP="00947459">
      <w:pPr>
        <w:spacing w:line="360" w:lineRule="auto"/>
        <w:ind w:firstLineChars="200" w:firstLine="480"/>
        <w:rPr>
          <w:rFonts w:asciiTheme="minorEastAsia" w:hAnsiTheme="minorEastAsia" w:cs="宋体"/>
          <w:kern w:val="0"/>
          <w:sz w:val="24"/>
          <w:szCs w:val="24"/>
        </w:rPr>
      </w:pPr>
      <w:r w:rsidRPr="00684D0A">
        <w:rPr>
          <w:rFonts w:asciiTheme="minorEastAsia" w:hAnsiTheme="minorEastAsia" w:cs="宋体" w:hint="eastAsia"/>
          <w:kern w:val="0"/>
          <w:sz w:val="24"/>
          <w:szCs w:val="24"/>
        </w:rPr>
        <w:t>3.扫描室主机柜具体样式、尺寸及要求</w:t>
      </w:r>
    </w:p>
    <w:p w:rsidR="00947459" w:rsidRDefault="00947459" w:rsidP="00947459">
      <w:pPr>
        <w:spacing w:line="360" w:lineRule="auto"/>
        <w:ind w:firstLineChars="200" w:firstLine="420"/>
        <w:rPr>
          <w:rFonts w:asciiTheme="minorEastAsia" w:hAnsiTheme="minorEastAsia" w:cs="宋体"/>
          <w:b/>
          <w:color w:val="FF0000"/>
          <w:kern w:val="0"/>
          <w:sz w:val="24"/>
          <w:szCs w:val="24"/>
        </w:rPr>
      </w:pPr>
      <w:r>
        <w:rPr>
          <w:noProof/>
        </w:rPr>
        <w:drawing>
          <wp:anchor distT="0" distB="0" distL="114300" distR="114300" simplePos="0" relativeHeight="251660288" behindDoc="0" locked="0" layoutInCell="1" allowOverlap="1" wp14:anchorId="7D1CA442" wp14:editId="4ED67CE6">
            <wp:simplePos x="0" y="0"/>
            <wp:positionH relativeFrom="column">
              <wp:posOffset>269621</wp:posOffset>
            </wp:positionH>
            <wp:positionV relativeFrom="paragraph">
              <wp:posOffset>33325</wp:posOffset>
            </wp:positionV>
            <wp:extent cx="4535424" cy="2512788"/>
            <wp:effectExtent l="0" t="0" r="0" b="0"/>
            <wp:wrapNone/>
            <wp:docPr id="13" name="图片 12" descr="微信图片_2018112812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微信图片_2018112812013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35424" cy="2512788"/>
                    </a:xfrm>
                    <a:prstGeom prst="rect">
                      <a:avLst/>
                    </a:prstGeom>
                  </pic:spPr>
                </pic:pic>
              </a:graphicData>
            </a:graphic>
          </wp:anchor>
        </w:drawing>
      </w: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Pr="00684D0A" w:rsidRDefault="00947459" w:rsidP="00947459">
      <w:pPr>
        <w:spacing w:line="360" w:lineRule="auto"/>
        <w:ind w:firstLineChars="200" w:firstLine="480"/>
        <w:rPr>
          <w:rFonts w:asciiTheme="minorEastAsia" w:hAnsiTheme="minorEastAsia" w:cs="宋体"/>
          <w:kern w:val="0"/>
          <w:sz w:val="24"/>
          <w:szCs w:val="24"/>
        </w:rPr>
      </w:pPr>
      <w:r w:rsidRPr="00684D0A">
        <w:rPr>
          <w:rFonts w:asciiTheme="minorEastAsia" w:hAnsiTheme="minorEastAsia" w:cs="宋体" w:hint="eastAsia"/>
          <w:kern w:val="0"/>
          <w:sz w:val="24"/>
          <w:szCs w:val="24"/>
        </w:rPr>
        <w:t>4.</w:t>
      </w:r>
      <w:proofErr w:type="gramStart"/>
      <w:r w:rsidRPr="00684D0A">
        <w:rPr>
          <w:rFonts w:ascii="宋体" w:hAnsi="宋体" w:cs="宋体" w:hint="eastAsia"/>
          <w:kern w:val="0"/>
          <w:sz w:val="24"/>
          <w:szCs w:val="24"/>
        </w:rPr>
        <w:t>接卷桌</w:t>
      </w:r>
      <w:proofErr w:type="gramEnd"/>
      <w:r w:rsidRPr="00684D0A">
        <w:rPr>
          <w:rFonts w:ascii="宋体" w:hAnsi="宋体" w:cs="宋体" w:hint="eastAsia"/>
          <w:kern w:val="0"/>
          <w:sz w:val="24"/>
          <w:szCs w:val="24"/>
        </w:rPr>
        <w:t>-1</w:t>
      </w:r>
      <w:r w:rsidRPr="00684D0A">
        <w:rPr>
          <w:rFonts w:asciiTheme="minorEastAsia" w:hAnsiTheme="minorEastAsia" w:cs="宋体" w:hint="eastAsia"/>
          <w:kern w:val="0"/>
          <w:sz w:val="24"/>
          <w:szCs w:val="24"/>
        </w:rPr>
        <w:t>具体样式、尺寸及要求</w:t>
      </w:r>
    </w:p>
    <w:p w:rsidR="00947459" w:rsidRPr="00E627B1"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20"/>
        <w:rPr>
          <w:rFonts w:asciiTheme="minorEastAsia" w:hAnsiTheme="minorEastAsia" w:cs="宋体"/>
          <w:b/>
          <w:color w:val="FF0000"/>
          <w:kern w:val="0"/>
          <w:sz w:val="24"/>
          <w:szCs w:val="24"/>
        </w:rPr>
      </w:pPr>
      <w:r>
        <w:rPr>
          <w:noProof/>
        </w:rPr>
        <w:drawing>
          <wp:inline distT="0" distB="0" distL="0" distR="0" wp14:anchorId="1582663D" wp14:editId="4698EE1A">
            <wp:extent cx="3322511" cy="1850746"/>
            <wp:effectExtent l="0" t="0" r="0" b="0"/>
            <wp:docPr id="10" name="图片 9" descr="22799480105223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227994801052230980"/>
                    <pic:cNvPicPr>
                      <a:picLocks noChangeAspect="1"/>
                    </pic:cNvPicPr>
                  </pic:nvPicPr>
                  <pic:blipFill>
                    <a:blip r:embed="rId11" cstate="print"/>
                    <a:srcRect l="3511" t="3939" r="2834" b="28454"/>
                    <a:stretch>
                      <a:fillRect/>
                    </a:stretch>
                  </pic:blipFill>
                  <pic:spPr>
                    <a:xfrm>
                      <a:off x="0" y="0"/>
                      <a:ext cx="3329594" cy="1854691"/>
                    </a:xfrm>
                    <a:prstGeom prst="rect">
                      <a:avLst/>
                    </a:prstGeom>
                  </pic:spPr>
                </pic:pic>
              </a:graphicData>
            </a:graphic>
          </wp:inline>
        </w:drawing>
      </w:r>
    </w:p>
    <w:p w:rsidR="00947459" w:rsidRPr="00684D0A" w:rsidRDefault="00947459" w:rsidP="00947459">
      <w:pPr>
        <w:spacing w:line="360" w:lineRule="auto"/>
        <w:ind w:firstLineChars="200" w:firstLine="420"/>
        <w:rPr>
          <w:rFonts w:asciiTheme="minorEastAsia" w:hAnsiTheme="minorEastAsia" w:cs="宋体"/>
          <w:kern w:val="0"/>
          <w:sz w:val="24"/>
          <w:szCs w:val="24"/>
        </w:rPr>
      </w:pPr>
      <w:r>
        <w:rPr>
          <w:rFonts w:ascii="宋体" w:hAnsi="宋体" w:cs="宋体" w:hint="eastAsia"/>
          <w:color w:val="000000"/>
          <w:kern w:val="0"/>
          <w:szCs w:val="21"/>
        </w:rPr>
        <w:t>5.</w:t>
      </w:r>
      <w:proofErr w:type="gramStart"/>
      <w:r w:rsidRPr="00684D0A">
        <w:rPr>
          <w:rFonts w:ascii="宋体" w:hAnsi="宋体" w:cs="宋体" w:hint="eastAsia"/>
          <w:kern w:val="0"/>
          <w:sz w:val="24"/>
          <w:szCs w:val="24"/>
        </w:rPr>
        <w:t>接卷桌</w:t>
      </w:r>
      <w:proofErr w:type="gramEnd"/>
      <w:r w:rsidRPr="00684D0A">
        <w:rPr>
          <w:rFonts w:ascii="宋体" w:hAnsi="宋体" w:cs="宋体" w:hint="eastAsia"/>
          <w:kern w:val="0"/>
          <w:sz w:val="24"/>
          <w:szCs w:val="24"/>
        </w:rPr>
        <w:t>-</w:t>
      </w:r>
      <w:r>
        <w:rPr>
          <w:rFonts w:ascii="宋体" w:hAnsi="宋体" w:cs="宋体" w:hint="eastAsia"/>
          <w:kern w:val="0"/>
          <w:sz w:val="24"/>
          <w:szCs w:val="24"/>
        </w:rPr>
        <w:t>2</w:t>
      </w:r>
      <w:r w:rsidRPr="00684D0A">
        <w:rPr>
          <w:rFonts w:asciiTheme="minorEastAsia" w:hAnsiTheme="minorEastAsia" w:cs="宋体" w:hint="eastAsia"/>
          <w:kern w:val="0"/>
          <w:sz w:val="24"/>
          <w:szCs w:val="24"/>
        </w:rPr>
        <w:t>具体样式、尺寸及要求</w:t>
      </w:r>
    </w:p>
    <w:p w:rsidR="00947459" w:rsidRPr="00E627B1" w:rsidRDefault="00947459" w:rsidP="00947459">
      <w:pPr>
        <w:spacing w:line="360" w:lineRule="auto"/>
        <w:ind w:firstLineChars="200" w:firstLine="420"/>
        <w:rPr>
          <w:rFonts w:asciiTheme="minorEastAsia" w:hAnsiTheme="minorEastAsia" w:cs="宋体"/>
          <w:b/>
          <w:color w:val="FF0000"/>
          <w:kern w:val="0"/>
          <w:sz w:val="24"/>
          <w:szCs w:val="24"/>
        </w:rPr>
      </w:pPr>
      <w:r>
        <w:rPr>
          <w:noProof/>
        </w:rPr>
        <w:drawing>
          <wp:anchor distT="0" distB="0" distL="114300" distR="114300" simplePos="0" relativeHeight="251661312" behindDoc="0" locked="0" layoutInCell="1" allowOverlap="1" wp14:anchorId="73F34145" wp14:editId="561BEE80">
            <wp:simplePos x="0" y="0"/>
            <wp:positionH relativeFrom="column">
              <wp:posOffset>269621</wp:posOffset>
            </wp:positionH>
            <wp:positionV relativeFrom="paragraph">
              <wp:posOffset>1626</wp:posOffset>
            </wp:positionV>
            <wp:extent cx="3233318" cy="1782717"/>
            <wp:effectExtent l="0" t="0" r="0" b="0"/>
            <wp:wrapNone/>
            <wp:docPr id="6" name="图片 5" descr="22799480105223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227994801052230980"/>
                    <pic:cNvPicPr>
                      <a:picLocks noChangeAspect="1"/>
                    </pic:cNvPicPr>
                  </pic:nvPicPr>
                  <pic:blipFill>
                    <a:blip r:embed="rId12" cstate="print">
                      <a:extLst>
                        <a:ext uri="{28A0092B-C50C-407E-A947-70E740481C1C}">
                          <a14:useLocalDpi xmlns:a14="http://schemas.microsoft.com/office/drawing/2010/main" val="0"/>
                        </a:ext>
                      </a:extLst>
                    </a:blip>
                    <a:srcRect l="3511" t="3939" r="2834" b="28454"/>
                    <a:stretch>
                      <a:fillRect/>
                    </a:stretch>
                  </pic:blipFill>
                  <pic:spPr>
                    <a:xfrm>
                      <a:off x="0" y="0"/>
                      <a:ext cx="3233318" cy="1782717"/>
                    </a:xfrm>
                    <a:prstGeom prst="rect">
                      <a:avLst/>
                    </a:prstGeom>
                  </pic:spPr>
                </pic:pic>
              </a:graphicData>
            </a:graphic>
          </wp:anchor>
        </w:drawing>
      </w: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p>
    <w:p w:rsidR="00947459" w:rsidRDefault="00947459" w:rsidP="00947459">
      <w:pPr>
        <w:spacing w:line="360" w:lineRule="auto"/>
        <w:ind w:firstLineChars="200" w:firstLine="482"/>
        <w:rPr>
          <w:rFonts w:asciiTheme="minorEastAsia" w:hAnsiTheme="minorEastAsia" w:cs="宋体"/>
          <w:b/>
          <w:color w:val="FF0000"/>
          <w:kern w:val="0"/>
          <w:sz w:val="24"/>
          <w:szCs w:val="24"/>
        </w:rPr>
      </w:pPr>
      <w:r w:rsidRPr="00887B76">
        <w:rPr>
          <w:rFonts w:asciiTheme="minorEastAsia" w:hAnsiTheme="minorEastAsia" w:cs="宋体" w:hint="eastAsia"/>
          <w:b/>
          <w:color w:val="FF0000"/>
          <w:kern w:val="0"/>
          <w:sz w:val="24"/>
          <w:szCs w:val="24"/>
        </w:rPr>
        <w:t>2、合同产品技术标准、质量要求和验收方法</w:t>
      </w:r>
    </w:p>
    <w:p w:rsidR="00947459" w:rsidRDefault="00947459" w:rsidP="00947459">
      <w:pPr>
        <w:spacing w:line="360" w:lineRule="auto"/>
        <w:rPr>
          <w:rFonts w:asciiTheme="minorEastAsia" w:hAnsiTheme="minorEastAsia" w:cs="宋体"/>
          <w:b/>
          <w:color w:val="FF0000"/>
          <w:kern w:val="0"/>
          <w:sz w:val="24"/>
          <w:szCs w:val="24"/>
        </w:rPr>
      </w:pPr>
    </w:p>
    <w:p w:rsidR="00947459" w:rsidRPr="00CE1910" w:rsidRDefault="00947459" w:rsidP="00947459">
      <w:pPr>
        <w:spacing w:line="360" w:lineRule="auto"/>
        <w:ind w:firstLineChars="200" w:firstLine="480"/>
        <w:rPr>
          <w:rFonts w:asciiTheme="minorEastAsia" w:hAnsiTheme="minorEastAsia" w:cs="宋体"/>
          <w:kern w:val="0"/>
          <w:sz w:val="24"/>
          <w:szCs w:val="24"/>
        </w:rPr>
      </w:pPr>
      <w:r w:rsidRPr="00CE1910">
        <w:rPr>
          <w:rFonts w:asciiTheme="minorEastAsia" w:hAnsiTheme="minorEastAsia" w:hint="eastAsia"/>
          <w:sz w:val="24"/>
          <w:szCs w:val="24"/>
        </w:rPr>
        <w:t>7.储物</w:t>
      </w:r>
      <w:proofErr w:type="gramStart"/>
      <w:r w:rsidRPr="00CE1910">
        <w:rPr>
          <w:rFonts w:asciiTheme="minorEastAsia" w:hAnsiTheme="minorEastAsia" w:hint="eastAsia"/>
          <w:sz w:val="24"/>
          <w:szCs w:val="24"/>
        </w:rPr>
        <w:t>柜</w:t>
      </w:r>
      <w:r w:rsidRPr="00CE1910">
        <w:rPr>
          <w:rFonts w:asciiTheme="minorEastAsia" w:hAnsiTheme="minorEastAsia" w:cs="宋体" w:hint="eastAsia"/>
          <w:kern w:val="0"/>
          <w:sz w:val="24"/>
          <w:szCs w:val="24"/>
        </w:rPr>
        <w:t>具体</w:t>
      </w:r>
      <w:proofErr w:type="gramEnd"/>
      <w:r w:rsidRPr="00CE1910">
        <w:rPr>
          <w:rFonts w:asciiTheme="minorEastAsia" w:hAnsiTheme="minorEastAsia" w:cs="宋体" w:hint="eastAsia"/>
          <w:kern w:val="0"/>
          <w:sz w:val="24"/>
          <w:szCs w:val="24"/>
        </w:rPr>
        <w:t>样式、尺寸及要求</w:t>
      </w:r>
    </w:p>
    <w:p w:rsidR="00947459" w:rsidRDefault="00947459" w:rsidP="00947459">
      <w:pPr>
        <w:spacing w:line="360" w:lineRule="auto"/>
        <w:ind w:firstLineChars="200" w:firstLine="420"/>
        <w:rPr>
          <w:rFonts w:asciiTheme="minorEastAsia" w:hAnsiTheme="minorEastAsia"/>
          <w:b/>
          <w:color w:val="FF0000"/>
          <w:sz w:val="24"/>
          <w:szCs w:val="24"/>
        </w:rPr>
      </w:pPr>
      <w:r>
        <w:rPr>
          <w:noProof/>
        </w:rPr>
        <w:drawing>
          <wp:inline distT="0" distB="0" distL="0" distR="0" wp14:anchorId="089976B3" wp14:editId="026B6E79">
            <wp:extent cx="2756199" cy="1792224"/>
            <wp:effectExtent l="0" t="0" r="0" b="0"/>
            <wp:docPr id="14" name="图片 13" descr="微信图片_2018112812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微信图片_20181128120145"/>
                    <pic:cNvPicPr>
                      <a:picLocks noChangeAspect="1"/>
                    </pic:cNvPicPr>
                  </pic:nvPicPr>
                  <pic:blipFill>
                    <a:blip r:embed="rId13"/>
                    <a:stretch>
                      <a:fillRect/>
                    </a:stretch>
                  </pic:blipFill>
                  <pic:spPr>
                    <a:xfrm>
                      <a:off x="0" y="0"/>
                      <a:ext cx="2758105" cy="1793463"/>
                    </a:xfrm>
                    <a:prstGeom prst="rect">
                      <a:avLst/>
                    </a:prstGeom>
                  </pic:spPr>
                </pic:pic>
              </a:graphicData>
            </a:graphic>
          </wp:inline>
        </w:drawing>
      </w:r>
    </w:p>
    <w:p w:rsidR="00947459" w:rsidRDefault="00947459" w:rsidP="00947459">
      <w:pPr>
        <w:spacing w:line="360" w:lineRule="auto"/>
        <w:ind w:firstLineChars="200" w:firstLine="480"/>
        <w:rPr>
          <w:rFonts w:asciiTheme="minorEastAsia" w:hAnsiTheme="minorEastAsia"/>
          <w:sz w:val="24"/>
          <w:szCs w:val="24"/>
        </w:rPr>
      </w:pPr>
    </w:p>
    <w:p w:rsidR="00947459" w:rsidRDefault="00947459" w:rsidP="00947459">
      <w:pPr>
        <w:spacing w:line="360" w:lineRule="auto"/>
        <w:ind w:firstLineChars="200" w:firstLine="480"/>
        <w:rPr>
          <w:rFonts w:asciiTheme="minorEastAsia" w:hAnsiTheme="minorEastAsia"/>
          <w:sz w:val="24"/>
          <w:szCs w:val="24"/>
        </w:rPr>
      </w:pPr>
    </w:p>
    <w:p w:rsidR="00947459" w:rsidRDefault="00947459" w:rsidP="00947459">
      <w:pPr>
        <w:spacing w:line="360" w:lineRule="auto"/>
        <w:ind w:firstLineChars="200" w:firstLine="480"/>
        <w:rPr>
          <w:rFonts w:asciiTheme="minorEastAsia" w:hAnsiTheme="minorEastAsia"/>
          <w:sz w:val="24"/>
          <w:szCs w:val="24"/>
        </w:rPr>
      </w:pPr>
    </w:p>
    <w:p w:rsidR="00947459" w:rsidRDefault="00947459" w:rsidP="00947459">
      <w:pPr>
        <w:spacing w:line="360" w:lineRule="auto"/>
        <w:ind w:firstLineChars="200" w:firstLine="480"/>
        <w:rPr>
          <w:rFonts w:asciiTheme="minorEastAsia" w:hAnsiTheme="minorEastAsia"/>
          <w:sz w:val="24"/>
          <w:szCs w:val="24"/>
        </w:rPr>
      </w:pPr>
    </w:p>
    <w:p w:rsidR="00947459" w:rsidRPr="00684D0A" w:rsidRDefault="00947459" w:rsidP="0094745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8</w:t>
      </w:r>
      <w:r w:rsidRPr="00684D0A">
        <w:rPr>
          <w:rFonts w:asciiTheme="minorEastAsia" w:hAnsiTheme="minorEastAsia" w:hint="eastAsia"/>
          <w:sz w:val="24"/>
          <w:szCs w:val="24"/>
        </w:rPr>
        <w:t>.</w:t>
      </w:r>
      <w:r w:rsidRPr="00684D0A">
        <w:rPr>
          <w:rFonts w:ascii="宋体" w:hAnsi="宋体" w:cs="宋体" w:hint="eastAsia"/>
          <w:kern w:val="0"/>
          <w:sz w:val="24"/>
          <w:szCs w:val="24"/>
        </w:rPr>
        <w:t>茶水柜-1</w:t>
      </w:r>
      <w:r w:rsidRPr="00684D0A">
        <w:rPr>
          <w:rFonts w:asciiTheme="minorEastAsia" w:hAnsiTheme="minorEastAsia" w:cs="宋体" w:hint="eastAsia"/>
          <w:kern w:val="0"/>
          <w:sz w:val="24"/>
          <w:szCs w:val="24"/>
        </w:rPr>
        <w:t>具体样式、尺寸及要求</w:t>
      </w:r>
    </w:p>
    <w:p w:rsidR="00947459" w:rsidRDefault="00947459" w:rsidP="00947459">
      <w:pPr>
        <w:spacing w:line="360" w:lineRule="auto"/>
        <w:ind w:firstLineChars="200" w:firstLine="420"/>
        <w:rPr>
          <w:rFonts w:asciiTheme="minorEastAsia" w:hAnsiTheme="minorEastAsia"/>
          <w:b/>
          <w:color w:val="FF0000"/>
          <w:sz w:val="24"/>
          <w:szCs w:val="24"/>
        </w:rPr>
      </w:pPr>
      <w:r>
        <w:rPr>
          <w:noProof/>
        </w:rPr>
        <w:drawing>
          <wp:inline distT="0" distB="0" distL="0" distR="0" wp14:anchorId="6E79C955" wp14:editId="512DB69E">
            <wp:extent cx="2326005" cy="1387475"/>
            <wp:effectExtent l="0" t="0" r="0" b="3175"/>
            <wp:docPr id="15" name="图片 14" descr="微信图片_2018112812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微信图片_20181128120040"/>
                    <pic:cNvPicPr>
                      <a:picLocks noChangeAspect="1"/>
                    </pic:cNvPicPr>
                  </pic:nvPicPr>
                  <pic:blipFill>
                    <a:blip r:embed="rId14" cstate="print"/>
                    <a:stretch>
                      <a:fillRect/>
                    </a:stretch>
                  </pic:blipFill>
                  <pic:spPr>
                    <a:xfrm>
                      <a:off x="0" y="0"/>
                      <a:ext cx="2326005" cy="1387475"/>
                    </a:xfrm>
                    <a:prstGeom prst="rect">
                      <a:avLst/>
                    </a:prstGeom>
                  </pic:spPr>
                </pic:pic>
              </a:graphicData>
            </a:graphic>
          </wp:inline>
        </w:drawing>
      </w:r>
    </w:p>
    <w:p w:rsidR="00947459" w:rsidRPr="00684D0A" w:rsidRDefault="00947459" w:rsidP="0094745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9</w:t>
      </w:r>
      <w:r w:rsidRPr="00684D0A">
        <w:rPr>
          <w:rFonts w:asciiTheme="minorEastAsia" w:hAnsiTheme="minorEastAsia" w:hint="eastAsia"/>
          <w:sz w:val="24"/>
          <w:szCs w:val="24"/>
        </w:rPr>
        <w:t>.</w:t>
      </w:r>
      <w:r w:rsidRPr="00684D0A">
        <w:rPr>
          <w:rFonts w:ascii="宋体" w:hAnsi="宋体" w:cs="宋体" w:hint="eastAsia"/>
          <w:kern w:val="0"/>
          <w:sz w:val="24"/>
          <w:szCs w:val="24"/>
        </w:rPr>
        <w:t>茶水柜-2</w:t>
      </w:r>
      <w:r w:rsidRPr="00684D0A">
        <w:rPr>
          <w:rFonts w:asciiTheme="minorEastAsia" w:hAnsiTheme="minorEastAsia" w:cs="宋体" w:hint="eastAsia"/>
          <w:kern w:val="0"/>
          <w:sz w:val="24"/>
          <w:szCs w:val="24"/>
        </w:rPr>
        <w:t>具体样式、尺寸及要求</w:t>
      </w:r>
    </w:p>
    <w:p w:rsidR="00947459" w:rsidRPr="00E627B1" w:rsidRDefault="00947459" w:rsidP="00947459">
      <w:pPr>
        <w:spacing w:line="360" w:lineRule="auto"/>
        <w:ind w:firstLineChars="200" w:firstLine="420"/>
        <w:rPr>
          <w:rFonts w:asciiTheme="minorEastAsia" w:hAnsiTheme="minorEastAsia"/>
          <w:b/>
          <w:color w:val="FF0000"/>
          <w:sz w:val="24"/>
          <w:szCs w:val="24"/>
        </w:rPr>
      </w:pPr>
      <w:r>
        <w:rPr>
          <w:noProof/>
        </w:rPr>
        <w:drawing>
          <wp:inline distT="0" distB="0" distL="0" distR="0" wp14:anchorId="61C3BC04" wp14:editId="2D10BF85">
            <wp:extent cx="2876550" cy="1089660"/>
            <wp:effectExtent l="0" t="0" r="0" b="0"/>
            <wp:docPr id="16" name="图片 15" descr="微信图片_20181128115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微信图片_20181128115947"/>
                    <pic:cNvPicPr>
                      <a:picLocks noChangeAspect="1"/>
                    </pic:cNvPicPr>
                  </pic:nvPicPr>
                  <pic:blipFill>
                    <a:blip r:embed="rId15"/>
                    <a:srcRect t="11367" b="13344"/>
                    <a:stretch>
                      <a:fillRect/>
                    </a:stretch>
                  </pic:blipFill>
                  <pic:spPr>
                    <a:xfrm>
                      <a:off x="0" y="0"/>
                      <a:ext cx="2876550" cy="1089660"/>
                    </a:xfrm>
                    <a:prstGeom prst="rect">
                      <a:avLst/>
                    </a:prstGeom>
                  </pic:spPr>
                </pic:pic>
              </a:graphicData>
            </a:graphic>
          </wp:inline>
        </w:drawing>
      </w:r>
    </w:p>
    <w:p w:rsidR="00947459" w:rsidRPr="00887B76" w:rsidRDefault="00947459" w:rsidP="00947459">
      <w:pPr>
        <w:spacing w:line="360" w:lineRule="auto"/>
        <w:ind w:firstLineChars="182" w:firstLine="437"/>
        <w:jc w:val="left"/>
        <w:rPr>
          <w:rFonts w:asciiTheme="minorEastAsia" w:hAnsiTheme="minorEastAsia"/>
          <w:color w:val="FF0000"/>
          <w:sz w:val="24"/>
          <w:szCs w:val="24"/>
        </w:rPr>
      </w:pPr>
      <w:r w:rsidRPr="00887B76">
        <w:rPr>
          <w:rFonts w:asciiTheme="minorEastAsia" w:hAnsiTheme="minorEastAsia" w:hint="eastAsia"/>
          <w:color w:val="FF0000"/>
          <w:sz w:val="24"/>
          <w:szCs w:val="24"/>
        </w:rPr>
        <w:t>供应商应保证产品质量达标，合同产品的质量要达到我国国家质量标准；如本合同对产品另有技术说明的，供应商保证所供合同产品符合本合同所提供的技术说明书之规定。并由供应商提供产品的技术资料及技术性能资料。产品不能存在缺陷，否则供应商应提供充分的补救措施。免费品质保证期为安装验收合格后</w:t>
      </w:r>
      <w:r>
        <w:rPr>
          <w:rFonts w:asciiTheme="minorEastAsia" w:hAnsiTheme="minorEastAsia" w:hint="eastAsia"/>
          <w:color w:val="FF0000"/>
          <w:sz w:val="24"/>
          <w:szCs w:val="24"/>
        </w:rPr>
        <w:t>36</w:t>
      </w:r>
      <w:r w:rsidRPr="00887B76">
        <w:rPr>
          <w:rFonts w:asciiTheme="minorEastAsia" w:hAnsiTheme="minorEastAsia" w:hint="eastAsia"/>
          <w:color w:val="FF0000"/>
          <w:sz w:val="24"/>
          <w:szCs w:val="24"/>
        </w:rPr>
        <w:t>个月。</w:t>
      </w:r>
    </w:p>
    <w:p w:rsidR="00947459" w:rsidRPr="00CE1910" w:rsidRDefault="00947459" w:rsidP="00947459">
      <w:pPr>
        <w:spacing w:line="360" w:lineRule="auto"/>
        <w:ind w:firstLine="200"/>
        <w:jc w:val="left"/>
        <w:rPr>
          <w:rFonts w:asciiTheme="minorEastAsia" w:hAnsiTheme="minorEastAsia" w:cs="宋体"/>
          <w:color w:val="FF0000"/>
          <w:kern w:val="0"/>
          <w:sz w:val="24"/>
          <w:szCs w:val="24"/>
        </w:rPr>
      </w:pPr>
      <w:r w:rsidRPr="00887B76">
        <w:rPr>
          <w:rFonts w:asciiTheme="minorEastAsia" w:hAnsiTheme="minorEastAsia" w:cs="宋体" w:hint="eastAsia"/>
          <w:b/>
          <w:color w:val="FF0000"/>
          <w:kern w:val="0"/>
          <w:sz w:val="24"/>
          <w:szCs w:val="24"/>
        </w:rPr>
        <w:t xml:space="preserve">  </w:t>
      </w:r>
      <w:r w:rsidRPr="00CE1910">
        <w:rPr>
          <w:rFonts w:asciiTheme="minorEastAsia" w:hAnsiTheme="minorEastAsia" w:cs="宋体" w:hint="eastAsia"/>
          <w:color w:val="FF0000"/>
          <w:kern w:val="0"/>
          <w:sz w:val="24"/>
          <w:szCs w:val="24"/>
        </w:rPr>
        <w:t>3、货物安装和调试</w:t>
      </w:r>
    </w:p>
    <w:p w:rsidR="00947459" w:rsidRDefault="00947459" w:rsidP="00947459">
      <w:pPr>
        <w:spacing w:line="360" w:lineRule="auto"/>
        <w:ind w:firstLineChars="182" w:firstLine="437"/>
        <w:jc w:val="left"/>
        <w:rPr>
          <w:rFonts w:asciiTheme="minorEastAsia" w:hAnsiTheme="minorEastAsia"/>
          <w:color w:val="FF0000"/>
          <w:sz w:val="24"/>
          <w:szCs w:val="24"/>
        </w:rPr>
      </w:pPr>
      <w:r>
        <w:rPr>
          <w:rFonts w:asciiTheme="minorEastAsia" w:hAnsiTheme="minorEastAsia" w:hint="eastAsia"/>
          <w:color w:val="FF0000"/>
          <w:sz w:val="24"/>
          <w:szCs w:val="24"/>
        </w:rPr>
        <w:t>货物必须按采购人指定的地点和要求进行安装，货物</w:t>
      </w:r>
      <w:r w:rsidRPr="00887B76">
        <w:rPr>
          <w:rFonts w:asciiTheme="minorEastAsia" w:hAnsiTheme="minorEastAsia" w:hint="eastAsia"/>
          <w:color w:val="FF0000"/>
          <w:sz w:val="24"/>
          <w:szCs w:val="24"/>
        </w:rPr>
        <w:t>安装调试由供应商负责，在产品合同签订后</w:t>
      </w:r>
      <w:r>
        <w:rPr>
          <w:rFonts w:asciiTheme="minorEastAsia" w:hAnsiTheme="minorEastAsia" w:hint="eastAsia"/>
          <w:color w:val="FF0000"/>
          <w:sz w:val="24"/>
          <w:szCs w:val="24"/>
        </w:rPr>
        <w:t>15</w:t>
      </w:r>
      <w:r w:rsidRPr="00887B76">
        <w:rPr>
          <w:rFonts w:asciiTheme="minorEastAsia" w:hAnsiTheme="minorEastAsia" w:hint="eastAsia"/>
          <w:color w:val="FF0000"/>
          <w:sz w:val="24"/>
          <w:szCs w:val="24"/>
        </w:rPr>
        <w:t>日历日交付、安装完毕并保证能够正常运行。采购人为供应商提供必要的安装、调试实施方便，对于安装和调试过程中产生的自身或侵害采购人或第三人等财产和人身风险和责任由供应商承担。</w:t>
      </w:r>
    </w:p>
    <w:p w:rsidR="00947459" w:rsidRDefault="00947459" w:rsidP="00947459">
      <w:pPr>
        <w:spacing w:line="360" w:lineRule="auto"/>
        <w:ind w:firstLineChars="182" w:firstLine="437"/>
        <w:jc w:val="left"/>
        <w:rPr>
          <w:rFonts w:asciiTheme="minorEastAsia" w:hAnsiTheme="minorEastAsia"/>
          <w:color w:val="FF0000"/>
          <w:sz w:val="24"/>
          <w:szCs w:val="24"/>
        </w:rPr>
      </w:pPr>
      <w:r>
        <w:rPr>
          <w:rFonts w:asciiTheme="minorEastAsia" w:hAnsiTheme="minorEastAsia" w:hint="eastAsia"/>
          <w:color w:val="FF0000"/>
          <w:sz w:val="24"/>
          <w:szCs w:val="24"/>
        </w:rPr>
        <w:t>4、踏勘时间：</w:t>
      </w:r>
    </w:p>
    <w:p w:rsidR="00947459" w:rsidRPr="00E96CF5" w:rsidRDefault="00947459" w:rsidP="00947459">
      <w:pPr>
        <w:spacing w:line="360" w:lineRule="auto"/>
        <w:ind w:firstLineChars="200" w:firstLine="480"/>
        <w:rPr>
          <w:rFonts w:ascii="宋体" w:hAnsi="宋体"/>
          <w:bCs/>
          <w:sz w:val="24"/>
          <w:szCs w:val="24"/>
        </w:rPr>
      </w:pPr>
      <w:r w:rsidRPr="00E96CF5">
        <w:rPr>
          <w:rFonts w:ascii="宋体" w:hAnsi="宋体" w:hint="eastAsia"/>
          <w:bCs/>
          <w:sz w:val="24"/>
          <w:szCs w:val="24"/>
        </w:rPr>
        <w:t>统一踏勘</w:t>
      </w:r>
      <w:bookmarkStart w:id="1" w:name="_Toc529365555"/>
      <w:r w:rsidRPr="00E96CF5">
        <w:rPr>
          <w:rFonts w:ascii="宋体" w:hAnsi="宋体" w:hint="eastAsia"/>
          <w:bCs/>
          <w:sz w:val="24"/>
          <w:szCs w:val="24"/>
        </w:rPr>
        <w:t>（踏勘联系人：</w:t>
      </w:r>
      <w:proofErr w:type="gramStart"/>
      <w:r w:rsidRPr="00E96CF5">
        <w:rPr>
          <w:rFonts w:ascii="宋体" w:hAnsi="宋体" w:hint="eastAsia"/>
          <w:bCs/>
          <w:sz w:val="24"/>
          <w:szCs w:val="24"/>
        </w:rPr>
        <w:t>周泽源</w:t>
      </w:r>
      <w:proofErr w:type="gramEnd"/>
      <w:r w:rsidRPr="00E96CF5">
        <w:rPr>
          <w:rFonts w:ascii="宋体" w:hAnsi="宋体" w:hint="eastAsia"/>
          <w:bCs/>
          <w:sz w:val="24"/>
          <w:szCs w:val="24"/>
        </w:rPr>
        <w:t xml:space="preserve">     联系电话：</w:t>
      </w:r>
      <w:r w:rsidRPr="00E96CF5">
        <w:rPr>
          <w:rFonts w:asciiTheme="minorEastAsia" w:hAnsiTheme="minorEastAsia" w:hint="eastAsia"/>
          <w:color w:val="FF0000"/>
          <w:sz w:val="24"/>
          <w:szCs w:val="24"/>
        </w:rPr>
        <w:t>0851-86270392</w:t>
      </w:r>
      <w:r w:rsidRPr="00E96CF5">
        <w:rPr>
          <w:rFonts w:ascii="宋体" w:hAnsi="宋体" w:hint="eastAsia"/>
          <w:bCs/>
          <w:sz w:val="24"/>
          <w:szCs w:val="24"/>
        </w:rPr>
        <w:t>）</w:t>
      </w:r>
      <w:bookmarkEnd w:id="1"/>
    </w:p>
    <w:p w:rsidR="00947459" w:rsidRPr="00E96CF5" w:rsidRDefault="00947459" w:rsidP="00947459">
      <w:pPr>
        <w:spacing w:line="360" w:lineRule="auto"/>
        <w:ind w:firstLineChars="200" w:firstLine="480"/>
        <w:rPr>
          <w:rFonts w:asciiTheme="minorEastAsia" w:hAnsiTheme="minorEastAsia" w:cs="宋体"/>
          <w:color w:val="FF0000"/>
          <w:kern w:val="0"/>
          <w:sz w:val="24"/>
          <w:szCs w:val="24"/>
        </w:rPr>
      </w:pPr>
      <w:r w:rsidRPr="00E96CF5">
        <w:rPr>
          <w:rFonts w:ascii="宋体" w:hAnsi="宋体" w:hint="eastAsia"/>
          <w:bCs/>
          <w:sz w:val="24"/>
          <w:szCs w:val="24"/>
        </w:rPr>
        <w:t>踏勘时间：</w:t>
      </w:r>
      <w:bookmarkStart w:id="2" w:name="_Toc529365556"/>
      <w:r w:rsidRPr="00E96CF5">
        <w:rPr>
          <w:rFonts w:asciiTheme="minorEastAsia" w:hAnsiTheme="minorEastAsia" w:cs="宋体" w:hint="eastAsia"/>
          <w:color w:val="FF0000"/>
          <w:kern w:val="0"/>
          <w:sz w:val="24"/>
          <w:szCs w:val="24"/>
        </w:rPr>
        <w:t>2018年12月4日</w:t>
      </w:r>
      <w:r w:rsidRPr="00E96CF5">
        <w:rPr>
          <w:rFonts w:asciiTheme="minorEastAsia" w:hAnsiTheme="minorEastAsia" w:cs="宋体"/>
          <w:color w:val="FF0000"/>
          <w:kern w:val="0"/>
          <w:sz w:val="24"/>
          <w:szCs w:val="24"/>
        </w:rPr>
        <w:t>—</w:t>
      </w:r>
      <w:r w:rsidRPr="00E96CF5">
        <w:rPr>
          <w:rFonts w:asciiTheme="minorEastAsia" w:hAnsiTheme="minorEastAsia" w:cs="宋体" w:hint="eastAsia"/>
          <w:color w:val="FF0000"/>
          <w:kern w:val="0"/>
          <w:sz w:val="24"/>
          <w:szCs w:val="24"/>
        </w:rPr>
        <w:t>2018年12月6日（上午</w:t>
      </w:r>
      <w:r w:rsidRPr="00E96CF5">
        <w:rPr>
          <w:rFonts w:asciiTheme="minorEastAsia" w:hAnsiTheme="minorEastAsia" w:cs="宋体"/>
          <w:color w:val="FF0000"/>
          <w:kern w:val="0"/>
          <w:sz w:val="24"/>
          <w:szCs w:val="24"/>
        </w:rPr>
        <w:t>9:00-12:00</w:t>
      </w:r>
      <w:r w:rsidRPr="00E96CF5">
        <w:rPr>
          <w:rFonts w:asciiTheme="minorEastAsia" w:hAnsiTheme="minorEastAsia" w:cs="宋体" w:hint="eastAsia"/>
          <w:color w:val="FF0000"/>
          <w:kern w:val="0"/>
          <w:sz w:val="24"/>
          <w:szCs w:val="24"/>
        </w:rPr>
        <w:t>，下午</w:t>
      </w:r>
      <w:r w:rsidRPr="00E96CF5">
        <w:rPr>
          <w:rFonts w:asciiTheme="minorEastAsia" w:hAnsiTheme="minorEastAsia" w:cs="宋体"/>
          <w:color w:val="FF0000"/>
          <w:kern w:val="0"/>
          <w:sz w:val="24"/>
          <w:szCs w:val="24"/>
        </w:rPr>
        <w:t>14:00-17:00</w:t>
      </w:r>
      <w:r w:rsidRPr="00E96CF5">
        <w:rPr>
          <w:rFonts w:asciiTheme="minorEastAsia" w:hAnsiTheme="minorEastAsia" w:cs="宋体" w:hint="eastAsia"/>
          <w:color w:val="FF0000"/>
          <w:kern w:val="0"/>
          <w:sz w:val="24"/>
          <w:szCs w:val="24"/>
        </w:rPr>
        <w:t>）</w:t>
      </w:r>
    </w:p>
    <w:p w:rsidR="00947459" w:rsidRPr="00E96CF5" w:rsidRDefault="00947459" w:rsidP="00947459">
      <w:pPr>
        <w:spacing w:line="360" w:lineRule="auto"/>
        <w:ind w:firstLineChars="200" w:firstLine="480"/>
        <w:rPr>
          <w:rFonts w:ascii="宋体" w:hAnsi="宋体"/>
          <w:bCs/>
          <w:sz w:val="24"/>
          <w:szCs w:val="24"/>
        </w:rPr>
      </w:pPr>
      <w:r w:rsidRPr="00E96CF5">
        <w:rPr>
          <w:rFonts w:ascii="宋体" w:hAnsi="宋体" w:hint="eastAsia"/>
          <w:bCs/>
          <w:sz w:val="24"/>
          <w:szCs w:val="24"/>
        </w:rPr>
        <w:t>踏勘地点：贵州师范学院</w:t>
      </w:r>
    </w:p>
    <w:bookmarkEnd w:id="2"/>
    <w:p w:rsidR="00947459" w:rsidRPr="00E96CF5" w:rsidRDefault="00947459" w:rsidP="00947459">
      <w:pPr>
        <w:spacing w:line="360" w:lineRule="auto"/>
        <w:ind w:firstLine="200"/>
        <w:jc w:val="left"/>
        <w:rPr>
          <w:rFonts w:asciiTheme="minorEastAsia" w:hAnsiTheme="minorEastAsia"/>
          <w:color w:val="FF0000"/>
          <w:sz w:val="24"/>
          <w:szCs w:val="24"/>
        </w:rPr>
      </w:pPr>
    </w:p>
    <w:p w:rsidR="00947459" w:rsidRDefault="00947459" w:rsidP="00947459">
      <w:pPr>
        <w:spacing w:line="360" w:lineRule="auto"/>
        <w:ind w:firstLine="200"/>
        <w:jc w:val="left"/>
        <w:rPr>
          <w:rFonts w:asciiTheme="minorEastAsia" w:hAnsiTheme="minorEastAsia"/>
          <w:color w:val="FF0000"/>
          <w:sz w:val="24"/>
          <w:szCs w:val="24"/>
        </w:rPr>
      </w:pPr>
    </w:p>
    <w:p w:rsidR="00947459" w:rsidRPr="00E96CF5" w:rsidRDefault="00947459" w:rsidP="00947459">
      <w:pPr>
        <w:rPr>
          <w:rFonts w:asciiTheme="minorEastAsia" w:hAnsiTheme="minorEastAsia"/>
          <w:color w:val="FF0000"/>
          <w:sz w:val="24"/>
          <w:szCs w:val="24"/>
        </w:rPr>
      </w:pPr>
    </w:p>
    <w:p w:rsidR="00947459" w:rsidRDefault="00947459" w:rsidP="00947459">
      <w:pPr>
        <w:rPr>
          <w:rFonts w:asciiTheme="minorEastAsia" w:hAnsiTheme="minorEastAsia"/>
          <w:color w:val="FF0000"/>
          <w:sz w:val="24"/>
          <w:szCs w:val="24"/>
        </w:rPr>
      </w:pPr>
    </w:p>
    <w:p w:rsidR="00947459" w:rsidRDefault="00947459" w:rsidP="00947459">
      <w:pPr>
        <w:rPr>
          <w:sz w:val="24"/>
          <w:szCs w:val="24"/>
        </w:rPr>
      </w:pPr>
    </w:p>
    <w:p w:rsidR="00947459" w:rsidRDefault="00947459" w:rsidP="00947459">
      <w:pPr>
        <w:rPr>
          <w:sz w:val="24"/>
          <w:szCs w:val="24"/>
        </w:rPr>
      </w:pPr>
    </w:p>
    <w:p w:rsidR="00947459" w:rsidRPr="00A80233" w:rsidRDefault="00947459" w:rsidP="00947459">
      <w:pPr>
        <w:rPr>
          <w:sz w:val="24"/>
          <w:szCs w:val="24"/>
        </w:rPr>
      </w:pPr>
    </w:p>
    <w:p w:rsidR="001D0C9B" w:rsidRPr="00947459" w:rsidRDefault="001D0C9B"/>
    <w:sectPr w:rsidR="001D0C9B" w:rsidRPr="009474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B9" w:rsidRDefault="00A952B9" w:rsidP="00947459">
      <w:r>
        <w:separator/>
      </w:r>
    </w:p>
  </w:endnote>
  <w:endnote w:type="continuationSeparator" w:id="0">
    <w:p w:rsidR="00A952B9" w:rsidRDefault="00A952B9" w:rsidP="0094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B9" w:rsidRDefault="00A952B9" w:rsidP="00947459">
      <w:r>
        <w:separator/>
      </w:r>
    </w:p>
  </w:footnote>
  <w:footnote w:type="continuationSeparator" w:id="0">
    <w:p w:rsidR="00A952B9" w:rsidRDefault="00A952B9" w:rsidP="00947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DB"/>
    <w:rsid w:val="001D0C9B"/>
    <w:rsid w:val="00947459"/>
    <w:rsid w:val="00A952B9"/>
    <w:rsid w:val="00E20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7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7459"/>
    <w:rPr>
      <w:sz w:val="18"/>
      <w:szCs w:val="18"/>
    </w:rPr>
  </w:style>
  <w:style w:type="paragraph" w:styleId="a4">
    <w:name w:val="footer"/>
    <w:basedOn w:val="a"/>
    <w:link w:val="Char0"/>
    <w:uiPriority w:val="99"/>
    <w:unhideWhenUsed/>
    <w:rsid w:val="00947459"/>
    <w:pPr>
      <w:tabs>
        <w:tab w:val="center" w:pos="4153"/>
        <w:tab w:val="right" w:pos="8306"/>
      </w:tabs>
      <w:snapToGrid w:val="0"/>
      <w:jc w:val="left"/>
    </w:pPr>
    <w:rPr>
      <w:sz w:val="18"/>
      <w:szCs w:val="18"/>
    </w:rPr>
  </w:style>
  <w:style w:type="character" w:customStyle="1" w:styleId="Char0">
    <w:name w:val="页脚 Char"/>
    <w:basedOn w:val="a0"/>
    <w:link w:val="a4"/>
    <w:uiPriority w:val="99"/>
    <w:rsid w:val="00947459"/>
    <w:rPr>
      <w:sz w:val="18"/>
      <w:szCs w:val="18"/>
    </w:rPr>
  </w:style>
  <w:style w:type="paragraph" w:styleId="a5">
    <w:name w:val="Balloon Text"/>
    <w:basedOn w:val="a"/>
    <w:link w:val="Char1"/>
    <w:uiPriority w:val="99"/>
    <w:semiHidden/>
    <w:unhideWhenUsed/>
    <w:rsid w:val="00947459"/>
    <w:rPr>
      <w:sz w:val="18"/>
      <w:szCs w:val="18"/>
    </w:rPr>
  </w:style>
  <w:style w:type="character" w:customStyle="1" w:styleId="Char1">
    <w:name w:val="批注框文本 Char"/>
    <w:basedOn w:val="a0"/>
    <w:link w:val="a5"/>
    <w:uiPriority w:val="99"/>
    <w:semiHidden/>
    <w:rsid w:val="009474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7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7459"/>
    <w:rPr>
      <w:sz w:val="18"/>
      <w:szCs w:val="18"/>
    </w:rPr>
  </w:style>
  <w:style w:type="paragraph" w:styleId="a4">
    <w:name w:val="footer"/>
    <w:basedOn w:val="a"/>
    <w:link w:val="Char0"/>
    <w:uiPriority w:val="99"/>
    <w:unhideWhenUsed/>
    <w:rsid w:val="00947459"/>
    <w:pPr>
      <w:tabs>
        <w:tab w:val="center" w:pos="4153"/>
        <w:tab w:val="right" w:pos="8306"/>
      </w:tabs>
      <w:snapToGrid w:val="0"/>
      <w:jc w:val="left"/>
    </w:pPr>
    <w:rPr>
      <w:sz w:val="18"/>
      <w:szCs w:val="18"/>
    </w:rPr>
  </w:style>
  <w:style w:type="character" w:customStyle="1" w:styleId="Char0">
    <w:name w:val="页脚 Char"/>
    <w:basedOn w:val="a0"/>
    <w:link w:val="a4"/>
    <w:uiPriority w:val="99"/>
    <w:rsid w:val="00947459"/>
    <w:rPr>
      <w:sz w:val="18"/>
      <w:szCs w:val="18"/>
    </w:rPr>
  </w:style>
  <w:style w:type="paragraph" w:styleId="a5">
    <w:name w:val="Balloon Text"/>
    <w:basedOn w:val="a"/>
    <w:link w:val="Char1"/>
    <w:uiPriority w:val="99"/>
    <w:semiHidden/>
    <w:unhideWhenUsed/>
    <w:rsid w:val="00947459"/>
    <w:rPr>
      <w:sz w:val="18"/>
      <w:szCs w:val="18"/>
    </w:rPr>
  </w:style>
  <w:style w:type="character" w:customStyle="1" w:styleId="Char1">
    <w:name w:val="批注框文本 Char"/>
    <w:basedOn w:val="a0"/>
    <w:link w:val="a5"/>
    <w:uiPriority w:val="99"/>
    <w:semiHidden/>
    <w:rsid w:val="009474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2018-12-03T06:53:00Z</dcterms:created>
  <dcterms:modified xsi:type="dcterms:W3CDTF">2018-12-03T06:54:00Z</dcterms:modified>
</cp:coreProperties>
</file>